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70460A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Prijedlog</w:t>
      </w:r>
      <w:r w:rsidRPr="0070460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70460A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16"/>
        <w:gridCol w:w="3293"/>
        <w:gridCol w:w="3247"/>
        <w:gridCol w:w="3662"/>
      </w:tblGrid>
      <w:tr w:rsidR="00435A23" w:rsidRPr="0070460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 xml:space="preserve">Revolucije </w:t>
            </w:r>
            <w:proofErr w:type="spellStart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70DF3"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35A23" w:rsidRPr="0070460A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84498A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proofErr w:type="spellEnd"/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A70DF3"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 xml:space="preserve">Revolucije </w:t>
            </w:r>
            <w:proofErr w:type="spellStart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2A73EF" w:rsidRPr="0070460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35A23" w:rsidRPr="0070460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26</w:t>
            </w:r>
            <w:proofErr w:type="spellEnd"/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35A23" w:rsidRPr="0070460A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35A23" w:rsidRPr="0070460A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70460A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70460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70460A" w:rsidRDefault="002A73EF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Revolucije </w:t>
            </w:r>
            <w:proofErr w:type="spellStart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1848</w:t>
            </w:r>
            <w:proofErr w:type="spellEnd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./</w:t>
            </w:r>
            <w:proofErr w:type="spellStart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49</w:t>
            </w:r>
            <w:proofErr w:type="spellEnd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 Stvaranje nacija i nacionalnih država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70460A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70460A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35A23" w:rsidRPr="0070460A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70460A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0460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70460A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0460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0460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70460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70460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70460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70460A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70460A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različita državna uređenja i politike sklapanja međudržavnih saveza od </w:t>
            </w:r>
            <w:proofErr w:type="spellStart"/>
            <w:r w:rsidR="002B5725"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="002B5725"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="002B5725"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="002B5725"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  <w:p w:rsidR="002A73EF" w:rsidRPr="0070460A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0460A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</w:t>
            </w:r>
            <w:proofErr w:type="spellEnd"/>
            <w:r w:rsidRPr="0070460A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 xml:space="preserve"> OŠ D.7.2.</w:t>
            </w:r>
          </w:p>
          <w:p w:rsidR="002A73EF" w:rsidRPr="0070460A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70460A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70460A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A73EF" w:rsidRPr="0070460A" w:rsidRDefault="002A73EF" w:rsidP="002A73E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revolucije </w:t>
            </w:r>
            <w:proofErr w:type="spellStart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1848</w:t>
            </w:r>
            <w:proofErr w:type="spellEnd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./</w:t>
            </w:r>
            <w:proofErr w:type="spellStart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1849</w:t>
            </w:r>
            <w:proofErr w:type="spellEnd"/>
            <w:r w:rsidRPr="0070460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., nacionalne pokrete u Europi i problem Istočnog pitanja.</w:t>
            </w:r>
          </w:p>
          <w:p w:rsidR="00172098" w:rsidRPr="0070460A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70460A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70460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70460A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70460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70460A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70460A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D01A96" w:rsidRPr="0070460A" w:rsidRDefault="00D01A96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navodi istaknute ličnosti iz 'proljeća naroda'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Luj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Bonaparte,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Lajos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Kossuth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, Franjo Josip, George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Sand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A4E6B" w:rsidRPr="0070460A" w:rsidRDefault="00A36833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povezuje </w:t>
            </w:r>
            <w:r w:rsidR="00D01A96" w:rsidRPr="0070460A">
              <w:rPr>
                <w:rFonts w:ascii="Calibri Light" w:hAnsi="Calibri Light" w:cs="Calibri Light"/>
                <w:sz w:val="24"/>
                <w:szCs w:val="24"/>
              </w:rPr>
              <w:t xml:space="preserve">tijek revolucija </w:t>
            </w:r>
            <w:proofErr w:type="spellStart"/>
            <w:r w:rsidR="00D01A96"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D01A96" w:rsidRPr="0070460A">
              <w:rPr>
                <w:rFonts w:ascii="Calibri Light" w:hAnsi="Calibri Light" w:cs="Calibri Light"/>
                <w:sz w:val="24"/>
                <w:szCs w:val="24"/>
              </w:rPr>
              <w:t>./</w:t>
            </w:r>
            <w:proofErr w:type="spellStart"/>
            <w:r w:rsidR="00D01A96" w:rsidRPr="0070460A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D01A96" w:rsidRPr="0070460A">
              <w:rPr>
                <w:rFonts w:ascii="Calibri Light" w:hAnsi="Calibri Light" w:cs="Calibri Light"/>
                <w:sz w:val="24"/>
                <w:szCs w:val="24"/>
              </w:rPr>
              <w:t xml:space="preserve">. s nacionalnim pokretima </w:t>
            </w:r>
          </w:p>
          <w:p w:rsidR="00D01A96" w:rsidRPr="0070460A" w:rsidRDefault="00D01A96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analizira slikovne i pisane povijesne izvore o revolucijama navodeći tri posebnosti</w:t>
            </w:r>
          </w:p>
          <w:p w:rsidR="00F22010" w:rsidRPr="0070460A" w:rsidRDefault="00F22010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ističe posebnosti revolucije u Habsburškoj Monarhiji ističući barem dvije</w:t>
            </w:r>
          </w:p>
          <w:p w:rsidR="00F22010" w:rsidRPr="0070460A" w:rsidRDefault="00F22010" w:rsidP="00A36833">
            <w:pPr>
              <w:pStyle w:val="NoSpacing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raščlanjuje želje i ostvarenja revolucionara u europskim državama navodeći dvije za svaku</w:t>
            </w:r>
          </w:p>
          <w:p w:rsidR="00280E3B" w:rsidRPr="0070460A" w:rsidRDefault="00280E3B" w:rsidP="00280E3B">
            <w:pPr>
              <w:pStyle w:val="NoSpacing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70460A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70460A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70460A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1A79FE" w:rsidRPr="0070460A">
              <w:rPr>
                <w:rFonts w:ascii="Calibri Light" w:hAnsi="Calibri Light" w:cs="Calibri Light"/>
                <w:sz w:val="24"/>
                <w:szCs w:val="24"/>
              </w:rPr>
              <w:t>, rad u paru</w:t>
            </w:r>
          </w:p>
        </w:tc>
      </w:tr>
      <w:tr w:rsidR="00041632" w:rsidRPr="0070460A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70460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70460A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70460A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A36833" w:rsidRPr="0070460A" w:rsidRDefault="00A36833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revolucija, 'proljeće naroda'</w:t>
            </w:r>
            <w:r w:rsidR="00545BAF" w:rsidRPr="0070460A">
              <w:rPr>
                <w:rFonts w:ascii="Calibri Light" w:hAnsi="Calibri Light" w:cs="Calibri Light"/>
                <w:sz w:val="24"/>
                <w:szCs w:val="24"/>
              </w:rPr>
              <w:t>, ustanak</w:t>
            </w:r>
            <w:bookmarkStart w:id="0" w:name="_GoBack"/>
            <w:bookmarkEnd w:id="0"/>
          </w:p>
          <w:p w:rsidR="002A4E6B" w:rsidRPr="0070460A" w:rsidRDefault="002A4E6B" w:rsidP="00A116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70460A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70460A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72</w:t>
            </w:r>
            <w:proofErr w:type="spellEnd"/>
            <w:r w:rsidR="00713A02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proofErr w:type="spellStart"/>
            <w:r w:rsidR="002A73EF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76</w:t>
            </w:r>
            <w:proofErr w:type="spellEnd"/>
            <w:r w:rsidR="00713A02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radna bilježnica, računalo i LCD projektor/pametna ploča, </w:t>
            </w:r>
            <w:proofErr w:type="spellStart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186E71" w:rsidRPr="0070460A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70460A" w:rsidRDefault="00280E3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="004B1EA6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70460A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70460A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0460A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0460A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460A" w:rsidRPr="0070460A" w:rsidRDefault="0070460A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70460A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70460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70460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70460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2B5725" w:rsidRPr="0070460A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Usporedba i sučeljavanje</w:t>
            </w:r>
            <w:r w:rsidR="00113F62" w:rsidRPr="0070460A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70460A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70460A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86E71" w:rsidRPr="0070460A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0460A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0460A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70460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70460A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70460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186E71" w:rsidRPr="0070460A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70460A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3784E" w:rsidRPr="0070460A" w:rsidRDefault="00771067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43DDB" w:rsidRPr="0070460A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243DDB"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243DDB"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na početku sata priupitati učenike da ponove značenja pojmova: revolucija, feudalizam, građanstvo, liberalne ideje, apsolutizam, narod, nacija</w:t>
            </w:r>
          </w:p>
          <w:p w:rsidR="00F91387" w:rsidRPr="0070460A" w:rsidRDefault="00EF36E8" w:rsidP="0013784E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43DDB" w:rsidRPr="0070460A">
              <w:rPr>
                <w:rFonts w:ascii="Calibri Light" w:hAnsi="Calibri Light" w:cs="Calibri Light"/>
                <w:sz w:val="24"/>
                <w:szCs w:val="24"/>
              </w:rPr>
              <w:t xml:space="preserve">potom će učenici odgovoriti i na ova pitanja: </w:t>
            </w:r>
            <w:r w:rsidR="00243DDB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Koja se revolucija smatrala uzorom borbe zakinutih slojeva protiv apsolutizma i  za građanska prava? Kojim kongresom je završio period Napoleonovih osvajanja i reformi? Što je Sveta Alijansa i koja joj je bila uloga?</w:t>
            </w:r>
            <w:r w:rsidR="00667D77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Koja su bila glavna dostignuća Hrvatskog narodnog preporoda?</w:t>
            </w:r>
          </w:p>
          <w:p w:rsidR="00665757" w:rsidRPr="0070460A" w:rsidRDefault="00665757" w:rsidP="0013784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projicirati sliku parade vojnika iz Ljubljane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i U/str.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72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), </w:t>
            </w:r>
            <w:r w:rsidR="00627335" w:rsidRPr="0070460A">
              <w:rPr>
                <w:rFonts w:ascii="Calibri Light" w:hAnsi="Calibri Light" w:cs="Calibri Light"/>
                <w:sz w:val="24"/>
                <w:szCs w:val="24"/>
              </w:rPr>
              <w:t>učenici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pročitati tekst ispod naslova</w:t>
            </w:r>
            <w:r w:rsidR="00627335"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>odgovoriti na pitanje</w:t>
            </w:r>
            <w:r w:rsidR="00627335" w:rsidRPr="0070460A">
              <w:rPr>
                <w:rFonts w:ascii="Calibri Light" w:hAnsi="Calibri Light" w:cs="Calibri Light"/>
                <w:sz w:val="24"/>
                <w:szCs w:val="24"/>
              </w:rPr>
              <w:t xml:space="preserve"> i staviti novi naslov teme</w:t>
            </w:r>
          </w:p>
          <w:p w:rsidR="00627335" w:rsidRPr="0070460A" w:rsidRDefault="00627335" w:rsidP="0062733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70460A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70460A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D77" w:rsidRPr="0070460A" w:rsidRDefault="00667D7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D77" w:rsidRPr="0070460A" w:rsidRDefault="00667D77" w:rsidP="00667D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D77" w:rsidRPr="0070460A" w:rsidRDefault="00667D77" w:rsidP="00667D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D77" w:rsidRPr="0070460A" w:rsidRDefault="00667D77" w:rsidP="00667D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D77" w:rsidRPr="0070460A" w:rsidRDefault="00667D77" w:rsidP="00667D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7D77" w:rsidRPr="0070460A" w:rsidRDefault="00667D77" w:rsidP="00667D7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67D77" w:rsidRPr="0070460A" w:rsidRDefault="00667D7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1387" w:rsidRPr="0070460A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0460A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186E71" w:rsidRPr="0070460A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70460A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C65485" w:rsidRPr="0070460A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u </w:t>
            </w:r>
            <w:r w:rsidR="008B3189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prvoj</w:t>
            </w:r>
            <w:r w:rsidR="00651274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odabrati jednog učenika/</w:t>
            </w:r>
            <w:proofErr w:type="spellStart"/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>cu</w:t>
            </w:r>
            <w:proofErr w:type="spellEnd"/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koji će pročitati prvi </w:t>
            </w:r>
            <w:r w:rsidR="008B3189" w:rsidRPr="0070460A">
              <w:rPr>
                <w:rFonts w:ascii="Calibri Light" w:hAnsi="Calibri Light" w:cs="Calibri Light"/>
                <w:sz w:val="24"/>
                <w:szCs w:val="24"/>
              </w:rPr>
              <w:t>odjeljak</w:t>
            </w:r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 teksta </w:t>
            </w:r>
            <w:r w:rsidR="008B3189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Revolucije </w:t>
            </w:r>
            <w:proofErr w:type="spellStart"/>
            <w:r w:rsidR="008B3189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1848</w:t>
            </w:r>
            <w:proofErr w:type="spellEnd"/>
            <w:r w:rsidR="008B3189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./</w:t>
            </w:r>
            <w:proofErr w:type="spellStart"/>
            <w:r w:rsidR="008B3189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49</w:t>
            </w:r>
            <w:proofErr w:type="spellEnd"/>
            <w:r w:rsidR="008B3189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</w:t>
            </w:r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(U/str.</w:t>
            </w:r>
            <w:r w:rsidR="008B3189"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="008B3189" w:rsidRPr="0070460A">
              <w:rPr>
                <w:rFonts w:ascii="Calibri Light" w:hAnsi="Calibri Light" w:cs="Calibri Light"/>
                <w:sz w:val="24"/>
                <w:szCs w:val="24"/>
              </w:rPr>
              <w:t>72</w:t>
            </w:r>
            <w:proofErr w:type="spellEnd"/>
            <w:r w:rsidR="008B3189" w:rsidRPr="0070460A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651274"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8B3189"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8B3189" w:rsidRPr="0070460A">
              <w:rPr>
                <w:rFonts w:ascii="Calibri Light" w:hAnsi="Calibri Light" w:cs="Calibri Light"/>
                <w:sz w:val="24"/>
                <w:szCs w:val="24"/>
              </w:rPr>
              <w:lastRenderedPageBreak/>
              <w:t>a</w:t>
            </w:r>
            <w:r w:rsidR="00B1480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zatim će učenici </w:t>
            </w:r>
            <w:r w:rsidR="00C65485" w:rsidRPr="0070460A">
              <w:rPr>
                <w:rFonts w:ascii="Calibri Light" w:hAnsi="Calibri Light" w:cs="Calibri Light"/>
                <w:sz w:val="24"/>
                <w:szCs w:val="24"/>
              </w:rPr>
              <w:t>odgovoriti na ova pitanja (projicirano)</w:t>
            </w:r>
          </w:p>
          <w:p w:rsidR="00B14804" w:rsidRPr="0070460A" w:rsidRDefault="00B14804" w:rsidP="00C6548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14804" w:rsidRPr="0070460A" w:rsidRDefault="00B14804" w:rsidP="00B14804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Kakve su liberalne reforme zahtijevali revolucionari</w:t>
            </w:r>
            <w:r w:rsidR="008617F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B14804" w:rsidRPr="0070460A" w:rsidRDefault="00B14804" w:rsidP="00B14804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2. </w:t>
            </w:r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su zahtijevali ukidanje feudalnih odnosa</w:t>
            </w: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0434FD" w:rsidRPr="0070460A" w:rsidRDefault="000434FD" w:rsidP="00B14804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</w:t>
            </w:r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Zašto se revolucije </w:t>
            </w:r>
            <w:proofErr w:type="spellStart"/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1848</w:t>
            </w:r>
            <w:proofErr w:type="spellEnd"/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./</w:t>
            </w:r>
            <w:proofErr w:type="spellStart"/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49</w:t>
            </w:r>
            <w:proofErr w:type="spellEnd"/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. nazivaju Proljeće naroda? Koji </w:t>
            </w:r>
            <w:r w:rsidR="00B44CB2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narodi su tražili stvaranje svojih nacionalnih država?</w:t>
            </w:r>
          </w:p>
          <w:p w:rsidR="000434FD" w:rsidRPr="0070460A" w:rsidRDefault="000434FD" w:rsidP="00B14804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4. </w:t>
            </w:r>
            <w:r w:rsidR="00C65485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Kakvu su ulogu u </w:t>
            </w:r>
            <w:r w:rsidR="00B44CB2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revolucijama </w:t>
            </w:r>
            <w:proofErr w:type="spellStart"/>
            <w:r w:rsidR="00B44CB2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1848</w:t>
            </w:r>
            <w:proofErr w:type="spellEnd"/>
            <w:r w:rsidR="00B44CB2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./</w:t>
            </w:r>
            <w:proofErr w:type="spellStart"/>
            <w:r w:rsidR="00B44CB2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49</w:t>
            </w:r>
            <w:proofErr w:type="spellEnd"/>
            <w:r w:rsidR="00B44CB2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imali najsiromašniji slojevi?</w:t>
            </w:r>
          </w:p>
          <w:p w:rsidR="004A752E" w:rsidRPr="0070460A" w:rsidRDefault="004A752E" w:rsidP="00B14804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4A752E" w:rsidRPr="0070460A" w:rsidRDefault="004A752E" w:rsidP="004A752E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E369D6" w:rsidRPr="0070460A" w:rsidRDefault="00E369D6" w:rsidP="004A752E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369D6" w:rsidRPr="0070460A" w:rsidRDefault="00E369D6" w:rsidP="00E369D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r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51830" w:rsidRPr="0070460A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C51830"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51830"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projicirati povijesni zemljovid Europe (U/str. </w:t>
            </w:r>
            <w:proofErr w:type="spellStart"/>
            <w:r w:rsidR="00C51830" w:rsidRPr="0070460A">
              <w:rPr>
                <w:rFonts w:ascii="Calibri Light" w:hAnsi="Calibri Light" w:cs="Calibri Light"/>
                <w:sz w:val="24"/>
                <w:szCs w:val="24"/>
              </w:rPr>
              <w:t>73</w:t>
            </w:r>
            <w:proofErr w:type="spellEnd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C51830" w:rsidRPr="0070460A">
              <w:rPr>
                <w:rFonts w:ascii="Calibri Light" w:hAnsi="Calibri Light" w:cs="Calibri Light"/>
                <w:sz w:val="24"/>
                <w:szCs w:val="24"/>
              </w:rPr>
              <w:t xml:space="preserve">) i prozvati nekoliko učenika koji će odgovoriti na dva pitanja i pokazati na kartu tražene zemlje </w:t>
            </w:r>
          </w:p>
          <w:p w:rsidR="00BC5243" w:rsidRPr="0070460A" w:rsidRDefault="00BC5243" w:rsidP="00E369D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učenici će na dva pitanja odgovoriti u bilježnice</w:t>
            </w:r>
          </w:p>
          <w:p w:rsidR="00BC5243" w:rsidRPr="0070460A" w:rsidRDefault="00BC5243" w:rsidP="00E369D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5243" w:rsidRPr="0070460A" w:rsidRDefault="00BC5243" w:rsidP="00BC524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651274" w:rsidRPr="0070460A" w:rsidRDefault="0065127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896642" w:rsidRPr="0070460A" w:rsidRDefault="00766B7F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- u trećoj</w:t>
            </w:r>
            <w:r w:rsidR="00041632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923C4" w:rsidRPr="007046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0000" w:rsidRPr="0070460A">
              <w:rPr>
                <w:rFonts w:ascii="Calibri Light" w:hAnsi="Calibri Light" w:cs="Calibri Light"/>
                <w:sz w:val="24"/>
                <w:szCs w:val="24"/>
              </w:rPr>
              <w:t>učenici će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proanalizirati ostatak teksta o </w:t>
            </w:r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 xml:space="preserve">revolucijama </w:t>
            </w:r>
            <w:proofErr w:type="spellStart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.-</w:t>
            </w:r>
            <w:proofErr w:type="spellStart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 xml:space="preserve">. godine (U/str. </w:t>
            </w:r>
            <w:proofErr w:type="spellStart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72</w:t>
            </w:r>
            <w:proofErr w:type="spellEnd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.-</w:t>
            </w:r>
            <w:proofErr w:type="spellStart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>73</w:t>
            </w:r>
            <w:proofErr w:type="spellEnd"/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 xml:space="preserve">i dva povijesna izvora (povijesna koncept – uzroci i posljedice, U/str. </w:t>
            </w:r>
            <w:proofErr w:type="spellStart"/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>73</w:t>
            </w:r>
            <w:proofErr w:type="spellEnd"/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 xml:space="preserve">., i povijesni koncept – usporedba i sučeljavanje, U/str. </w:t>
            </w:r>
            <w:proofErr w:type="spellStart"/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>74</w:t>
            </w:r>
            <w:proofErr w:type="spellEnd"/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 xml:space="preserve">.) </w:t>
            </w:r>
            <w:r w:rsidR="006E5CFC" w:rsidRPr="0070460A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B10D71" w:rsidRPr="0070460A">
              <w:rPr>
                <w:rFonts w:ascii="Calibri Light" w:hAnsi="Calibri Light" w:cs="Calibri Light"/>
                <w:sz w:val="24"/>
                <w:szCs w:val="24"/>
              </w:rPr>
              <w:t>izraditi umnu mapu o revoluciji u Francuskoj</w:t>
            </w:r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 xml:space="preserve"> sa središnjim pojmom 'Francuska </w:t>
            </w:r>
            <w:proofErr w:type="spellStart"/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="007F0C77" w:rsidRPr="0070460A">
              <w:rPr>
                <w:rFonts w:ascii="Calibri Light" w:hAnsi="Calibri Light" w:cs="Calibri Light"/>
                <w:sz w:val="24"/>
                <w:szCs w:val="24"/>
              </w:rPr>
              <w:t>.'</w:t>
            </w:r>
          </w:p>
          <w:p w:rsidR="00B10D71" w:rsidRPr="0070460A" w:rsidRDefault="00CB6694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učenici moraju u umnu mapu upisati i dvije najdojmljivije rečenice iz izvora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Sand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Flauberta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o revolucij</w:t>
            </w:r>
            <w:r w:rsidR="00143E71" w:rsidRPr="0070460A">
              <w:rPr>
                <w:rFonts w:ascii="Calibri Light" w:hAnsi="Calibri Light" w:cs="Calibri Light"/>
                <w:sz w:val="24"/>
                <w:szCs w:val="24"/>
              </w:rPr>
              <w:t>i</w:t>
            </w:r>
          </w:p>
          <w:p w:rsidR="00B10D71" w:rsidRPr="0070460A" w:rsidRDefault="00B10D7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66B7F" w:rsidRPr="0070460A" w:rsidRDefault="00E257CA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nakon što su završili, učitelj/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prozvati nekoliko učenika koji će </w:t>
            </w:r>
            <w:r w:rsidR="00034248" w:rsidRPr="0070460A">
              <w:rPr>
                <w:rFonts w:ascii="Calibri Light" w:hAnsi="Calibri Light" w:cs="Calibri Light"/>
                <w:sz w:val="24"/>
                <w:szCs w:val="24"/>
              </w:rPr>
              <w:t>dopuniti jednaku shem</w:t>
            </w:r>
            <w:r w:rsidR="009158E4" w:rsidRPr="0070460A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034248" w:rsidRPr="0070460A">
              <w:rPr>
                <w:rFonts w:ascii="Calibri Light" w:hAnsi="Calibri Light" w:cs="Calibri Light"/>
                <w:sz w:val="24"/>
                <w:szCs w:val="24"/>
              </w:rPr>
              <w:t xml:space="preserve"> i na (pametnoj) ploči </w:t>
            </w:r>
          </w:p>
          <w:p w:rsidR="00CA79F6" w:rsidRPr="0070460A" w:rsidRDefault="00CA79F6" w:rsidP="00CA79F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CA79F6" w:rsidRPr="0070460A" w:rsidRDefault="00CA79F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3E71" w:rsidRPr="0070460A" w:rsidRDefault="00143E7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43E71" w:rsidRPr="0070460A" w:rsidRDefault="00143E7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41EA4" w:rsidRPr="0070460A" w:rsidRDefault="00C31F4C" w:rsidP="00BA045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A5F86" w:rsidRPr="0070460A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8A5F86"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A5F86"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nakon toga uputiti učenike na tekst </w:t>
            </w:r>
            <w:r w:rsidR="008A5F86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Revolucija </w:t>
            </w:r>
            <w:proofErr w:type="spellStart"/>
            <w:r w:rsidR="008A5F86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1848</w:t>
            </w:r>
            <w:proofErr w:type="spellEnd"/>
            <w:r w:rsidR="008A5F86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.-</w:t>
            </w:r>
            <w:proofErr w:type="spellStart"/>
            <w:r w:rsidR="008A5F86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1849</w:t>
            </w:r>
            <w:proofErr w:type="spellEnd"/>
            <w:r w:rsidR="008A5F86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u Habsburškoj Monarhiji</w:t>
            </w:r>
            <w:r w:rsidR="00186E71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0186E71" w:rsidRPr="0070460A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C93CBE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četvrt</w:t>
            </w:r>
            <w:r w:rsidR="00186E71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u</w:t>
            </w:r>
            <w:r w:rsidR="00F73FCF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</w:t>
            </w:r>
            <w:r w:rsidR="002811E7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</w:t>
            </w:r>
            <w:r w:rsidR="00186E71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u</w:t>
            </w:r>
            <w:r w:rsidR="002811E7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</w:t>
            </w:r>
            <w:r w:rsidR="00661B4E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</w:t>
            </w:r>
            <w:r w:rsidR="00661B4E" w:rsidRPr="0070460A">
              <w:rPr>
                <w:rFonts w:ascii="Calibri Light" w:hAnsi="Calibri Light" w:cs="Calibri Light"/>
                <w:sz w:val="24"/>
                <w:szCs w:val="24"/>
              </w:rPr>
              <w:t xml:space="preserve">– </w:t>
            </w:r>
            <w:r w:rsidR="00BA0451" w:rsidRPr="0070460A">
              <w:rPr>
                <w:rFonts w:ascii="Calibri Light" w:hAnsi="Calibri Light" w:cs="Calibri Light"/>
                <w:sz w:val="24"/>
                <w:szCs w:val="24"/>
              </w:rPr>
              <w:t>ispunjavanje usporedne tablice o revoluciji u Monarhiji</w:t>
            </w:r>
          </w:p>
          <w:p w:rsidR="00724430" w:rsidRPr="0070460A" w:rsidRDefault="00724430" w:rsidP="00BA045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učenici će raditi u paru – jedan učenik će pronaći odgovore o revoluciji u austrijskom dijelu, a drugi učenik u klupi </w:t>
            </w:r>
            <w:r w:rsidR="00E95028" w:rsidRPr="0070460A">
              <w:rPr>
                <w:rFonts w:ascii="Calibri Light" w:hAnsi="Calibri Light" w:cs="Calibri Light"/>
                <w:sz w:val="24"/>
                <w:szCs w:val="24"/>
              </w:rPr>
              <w:t>o revoluciji u ugarskom dijelu Monarhije</w:t>
            </w:r>
          </w:p>
          <w:p w:rsidR="00E95028" w:rsidRPr="0070460A" w:rsidRDefault="00E95028" w:rsidP="00BA045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95028" w:rsidRPr="0070460A" w:rsidRDefault="00E95028" w:rsidP="00E9502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-nakon što su učenici završili sa zadatkom, zamijenit će svoje tablice, a učitelj/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prozivati učenike da pročitaju odgovore i usporedno provjeravati točnost</w:t>
            </w:r>
          </w:p>
          <w:p w:rsidR="0040555F" w:rsidRPr="0070460A" w:rsidRDefault="00240964" w:rsidP="00AC475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83B" w:rsidRPr="0070460A" w:rsidRDefault="007B083B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C5183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C5183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C51830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51830" w:rsidRPr="0070460A" w:rsidRDefault="00FF4DC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analiza povijesnog zemljovida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F4DCE" w:rsidRPr="0070460A" w:rsidRDefault="00FF4DC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F4DCE" w:rsidRPr="0070460A" w:rsidRDefault="00FF4DCE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5CFC" w:rsidRPr="0070460A" w:rsidRDefault="006E5CF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10D71" w:rsidRPr="0070460A" w:rsidRDefault="00B10D7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2022" w:rsidRPr="0070460A" w:rsidRDefault="00572022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10D71" w:rsidRPr="0070460A" w:rsidRDefault="00B10D71" w:rsidP="00B10D7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-grafički organizator znanja u bilježnici ili digitalno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10D71" w:rsidRPr="0070460A" w:rsidRDefault="00B10D71" w:rsidP="00B10D71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10D71" w:rsidRPr="0070460A" w:rsidRDefault="00B10D71" w:rsidP="00B10D7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10D71" w:rsidRPr="0070460A" w:rsidRDefault="00B10D71" w:rsidP="00B10D71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10D71" w:rsidRPr="0070460A" w:rsidRDefault="00B10D7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5CFC" w:rsidRPr="0070460A" w:rsidRDefault="006E5CF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5CFC" w:rsidRPr="0070460A" w:rsidRDefault="006E5CF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5CFC" w:rsidRPr="0070460A" w:rsidRDefault="006E5CF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5CFC" w:rsidRPr="0070460A" w:rsidRDefault="006E5CFC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A0451" w:rsidRPr="0070460A" w:rsidRDefault="00BA0451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1DDF" w:rsidRPr="0070460A" w:rsidRDefault="009B1DDF" w:rsidP="006E5CF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5CFC" w:rsidRPr="0070460A" w:rsidRDefault="00724430" w:rsidP="006E5CF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učenicima je potrebno dati jasne upute za rad i što se od njih očekuje</w:t>
            </w:r>
          </w:p>
          <w:p w:rsidR="00E95028" w:rsidRPr="0070460A" w:rsidRDefault="00E95028" w:rsidP="006E5CF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E0D" w:rsidRPr="0070460A" w:rsidRDefault="006E5CFC" w:rsidP="00563D5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40555F" w:rsidRPr="0070460A">
              <w:rPr>
                <w:rFonts w:ascii="Calibri Light" w:hAnsi="Calibri Light" w:cs="Calibri Light"/>
                <w:sz w:val="24"/>
                <w:szCs w:val="24"/>
              </w:rPr>
              <w:t>usoredna</w:t>
            </w:r>
            <w:proofErr w:type="spellEnd"/>
            <w:r w:rsidR="0040555F" w:rsidRPr="0070460A">
              <w:rPr>
                <w:rFonts w:ascii="Calibri Light" w:hAnsi="Calibri Light" w:cs="Calibri Light"/>
                <w:sz w:val="24"/>
                <w:szCs w:val="24"/>
              </w:rPr>
              <w:t xml:space="preserve"> tablica (</w:t>
            </w:r>
            <w:proofErr w:type="spellStart"/>
            <w:r w:rsidR="0040555F"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40555F" w:rsidRPr="0070460A">
              <w:rPr>
                <w:rFonts w:ascii="Calibri Light" w:hAnsi="Calibri Light" w:cs="Calibri Light"/>
                <w:sz w:val="24"/>
                <w:szCs w:val="24"/>
              </w:rPr>
              <w:t xml:space="preserve">) - 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praćenje učeničkog rada  tijekom aktivnosti  i pružanje pomoći učenicima kojima je potrebna </w:t>
            </w:r>
          </w:p>
        </w:tc>
      </w:tr>
      <w:tr w:rsidR="00186E71" w:rsidRPr="0070460A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0460A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70460A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0460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4" w:rsidRPr="0070460A" w:rsidRDefault="00240964" w:rsidP="0024096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7624D" w:rsidRPr="0070460A" w:rsidRDefault="00240964" w:rsidP="002409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-u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posljednoj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>petoj aktivnosti</w:t>
            </w:r>
            <w:r w:rsidR="00C86693" w:rsidRPr="0070460A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, </w:t>
            </w:r>
            <w:r w:rsidR="00C86693" w:rsidRPr="0070460A">
              <w:rPr>
                <w:rFonts w:ascii="Calibri Light" w:hAnsi="Calibri Light" w:cs="Calibri Light"/>
                <w:sz w:val="24"/>
                <w:szCs w:val="24"/>
              </w:rPr>
              <w:t xml:space="preserve">učenici će pročitati tekst </w:t>
            </w:r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Važnost revolucija </w:t>
            </w:r>
            <w:proofErr w:type="spellStart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1848</w:t>
            </w:r>
            <w:proofErr w:type="spellEnd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.-</w:t>
            </w:r>
            <w:proofErr w:type="spellStart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1849</w:t>
            </w:r>
            <w:proofErr w:type="spellEnd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</w:t>
            </w:r>
            <w:r w:rsidR="00C86693" w:rsidRPr="0070460A">
              <w:rPr>
                <w:rFonts w:ascii="Calibri Light" w:hAnsi="Calibri Light" w:cs="Calibri Light"/>
                <w:sz w:val="24"/>
                <w:szCs w:val="24"/>
              </w:rPr>
              <w:t>, učitelj/</w:t>
            </w:r>
            <w:proofErr w:type="spellStart"/>
            <w:r w:rsidR="00C86693"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86693" w:rsidRPr="0070460A">
              <w:rPr>
                <w:rFonts w:ascii="Calibri Light" w:hAnsi="Calibri Light" w:cs="Calibri Light"/>
                <w:sz w:val="24"/>
                <w:szCs w:val="24"/>
              </w:rPr>
              <w:t xml:space="preserve"> će im postaviti par pitanja te se može pokrenuti rasprava: </w:t>
            </w:r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Jesu li revolucije </w:t>
            </w:r>
            <w:proofErr w:type="spellStart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1848</w:t>
            </w:r>
            <w:proofErr w:type="spellEnd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./</w:t>
            </w:r>
            <w:proofErr w:type="spellStart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49</w:t>
            </w:r>
            <w:proofErr w:type="spellEnd"/>
            <w:r w:rsidR="00C86693" w:rsidRPr="0070460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. postigle svoj cilj? Zašto je slijedio mirniji period u Europi do kraja stoljeća? Koji slojevi društva su i dalje zahtijevali poboljšanje statusa i veća prava?</w:t>
            </w:r>
          </w:p>
          <w:p w:rsidR="00B7624D" w:rsidRPr="0070460A" w:rsidRDefault="00B7624D" w:rsidP="002409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B7624D" w:rsidRPr="0070460A" w:rsidRDefault="00B7624D" w:rsidP="002409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6693" w:rsidRPr="0070460A" w:rsidRDefault="00C86693" w:rsidP="002409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6693" w:rsidRPr="0070460A" w:rsidRDefault="00C86693" w:rsidP="0024096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F6529" w:rsidRPr="0070460A" w:rsidRDefault="00432D74" w:rsidP="004B418C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B418C" w:rsidRPr="0070460A">
              <w:rPr>
                <w:rFonts w:ascii="Calibri Light" w:hAnsi="Calibri Light" w:cs="Calibri Light"/>
                <w:sz w:val="24"/>
                <w:szCs w:val="24"/>
              </w:rPr>
              <w:t>učenici će riješiti izlaznu karticu</w:t>
            </w:r>
          </w:p>
          <w:p w:rsidR="00F463C2" w:rsidRPr="0070460A" w:rsidRDefault="00F463C2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D13E9" w:rsidRPr="0070460A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>učenici će riješiti zadatke za domaću zadaću u radnoj bilježnici (</w:t>
            </w:r>
            <w:proofErr w:type="spellStart"/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>43</w:t>
            </w:r>
            <w:proofErr w:type="spellEnd"/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 xml:space="preserve">. – </w:t>
            </w:r>
            <w:proofErr w:type="spellStart"/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>45</w:t>
            </w:r>
            <w:proofErr w:type="spellEnd"/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041632" w:rsidRPr="0070460A" w:rsidRDefault="00041632" w:rsidP="002E4F9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64" w:rsidRPr="0070460A" w:rsidRDefault="00240964" w:rsidP="0024096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40964" w:rsidRPr="0070460A" w:rsidRDefault="00240964" w:rsidP="0024096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rasprava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) – učenici ponavljaju gradivo i propitkuju svoje stavove o demokraciji i njenoj važnosti za naše društvo </w:t>
            </w:r>
          </w:p>
          <w:p w:rsidR="00240964" w:rsidRPr="0070460A" w:rsidRDefault="00240964" w:rsidP="0024096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0056D" w:rsidRPr="0070460A" w:rsidRDefault="00240964" w:rsidP="0024096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opaža i potiče učenike da slušaju odgovore drugih učenika i njihove stavove – može ih ocijeniti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B7624D" w:rsidRPr="0070460A" w:rsidRDefault="00B7624D" w:rsidP="00240964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9593F" w:rsidRPr="0070460A" w:rsidRDefault="004B418C" w:rsidP="00C8669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-izlazna kartica </w:t>
            </w:r>
            <w:r w:rsidR="00B7624D" w:rsidRPr="0070460A">
              <w:rPr>
                <w:rFonts w:ascii="Calibri Light" w:hAnsi="Calibri Light" w:cs="Calibri Light"/>
                <w:sz w:val="24"/>
                <w:szCs w:val="24"/>
              </w:rPr>
              <w:t>(</w:t>
            </w:r>
            <w:proofErr w:type="spellStart"/>
            <w:r w:rsidR="00B7624D" w:rsidRPr="0070460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="00B7624D"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86693" w:rsidRPr="0070460A" w:rsidRDefault="00C86693" w:rsidP="00C86693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4AAC" w:rsidRPr="0070460A" w:rsidRDefault="00714AAC" w:rsidP="00714AAC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59593F" w:rsidRPr="0070460A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8605A6" w:rsidRPr="0070460A" w:rsidRDefault="008605A6" w:rsidP="00041632">
      <w:pPr>
        <w:rPr>
          <w:rFonts w:ascii="Calibri Light" w:hAnsi="Calibri Light" w:cs="Calibri Light"/>
          <w:sz w:val="24"/>
          <w:szCs w:val="24"/>
        </w:rPr>
      </w:pPr>
    </w:p>
    <w:p w:rsidR="00322A35" w:rsidRPr="0070460A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70460A">
        <w:rPr>
          <w:rFonts w:ascii="Calibri Light" w:hAnsi="Calibri Light" w:cs="Calibri Light"/>
          <w:b/>
          <w:sz w:val="24"/>
          <w:szCs w:val="24"/>
        </w:rPr>
        <w:t>Plan ploče</w:t>
      </w:r>
    </w:p>
    <w:p w:rsidR="008B3189" w:rsidRPr="0070460A" w:rsidRDefault="008B3189" w:rsidP="008B3189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70460A">
        <w:rPr>
          <w:rFonts w:ascii="Calibri Light" w:hAnsi="Calibri Light" w:cs="Calibri Light"/>
          <w:b/>
          <w:bCs/>
          <w:sz w:val="24"/>
          <w:szCs w:val="24"/>
        </w:rPr>
        <w:t xml:space="preserve">Revolucije </w:t>
      </w:r>
      <w:proofErr w:type="spellStart"/>
      <w:r w:rsidRPr="0070460A">
        <w:rPr>
          <w:rFonts w:ascii="Calibri Light" w:hAnsi="Calibri Light" w:cs="Calibri Light"/>
          <w:b/>
          <w:bCs/>
          <w:sz w:val="24"/>
          <w:szCs w:val="24"/>
        </w:rPr>
        <w:t>1848</w:t>
      </w:r>
      <w:proofErr w:type="spellEnd"/>
      <w:r w:rsidRPr="0070460A">
        <w:rPr>
          <w:rFonts w:ascii="Calibri Light" w:hAnsi="Calibri Light" w:cs="Calibri Light"/>
          <w:b/>
          <w:bCs/>
          <w:sz w:val="24"/>
          <w:szCs w:val="24"/>
        </w:rPr>
        <w:t>.</w:t>
      </w:r>
      <w:r w:rsidR="0070460A">
        <w:rPr>
          <w:rFonts w:ascii="Calibri Light" w:hAnsi="Calibri Light" w:cs="Calibri Light"/>
          <w:b/>
          <w:bCs/>
          <w:sz w:val="24"/>
          <w:szCs w:val="24"/>
        </w:rPr>
        <w:t xml:space="preserve"> – </w:t>
      </w:r>
      <w:proofErr w:type="spellStart"/>
      <w:r w:rsidR="0070460A">
        <w:rPr>
          <w:rFonts w:ascii="Calibri Light" w:hAnsi="Calibri Light" w:cs="Calibri Light"/>
          <w:b/>
          <w:bCs/>
          <w:sz w:val="24"/>
          <w:szCs w:val="24"/>
        </w:rPr>
        <w:t>18</w:t>
      </w:r>
      <w:r w:rsidRPr="0070460A">
        <w:rPr>
          <w:rFonts w:ascii="Calibri Light" w:hAnsi="Calibri Light" w:cs="Calibri Light"/>
          <w:b/>
          <w:bCs/>
          <w:sz w:val="24"/>
          <w:szCs w:val="24"/>
        </w:rPr>
        <w:t>49</w:t>
      </w:r>
      <w:proofErr w:type="spellEnd"/>
      <w:r w:rsidRPr="0070460A">
        <w:rPr>
          <w:rFonts w:ascii="Calibri Light" w:hAnsi="Calibri Light" w:cs="Calibri Light"/>
          <w:b/>
          <w:bCs/>
          <w:sz w:val="24"/>
          <w:szCs w:val="24"/>
        </w:rPr>
        <w:t>. u Europi</w:t>
      </w:r>
    </w:p>
    <w:p w:rsidR="006B4F15" w:rsidRPr="0070460A" w:rsidRDefault="008B3189" w:rsidP="00135D11">
      <w:pPr>
        <w:pStyle w:val="ListParagraph"/>
        <w:numPr>
          <w:ilvl w:val="0"/>
          <w:numId w:val="7"/>
        </w:num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 xml:space="preserve">revolucije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1848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49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 – PROLJEĆE NARODA</w:t>
      </w:r>
    </w:p>
    <w:p w:rsidR="008B3189" w:rsidRPr="0070460A" w:rsidRDefault="008B3189" w:rsidP="008B3189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→ zahtjevi za liberalnim reformama</w:t>
      </w:r>
    </w:p>
    <w:p w:rsidR="008B3189" w:rsidRPr="0070460A" w:rsidRDefault="008B3189" w:rsidP="008B3189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→ ukidanje feudalizma i plemićkih povlastica</w:t>
      </w:r>
    </w:p>
    <w:p w:rsidR="00EE3275" w:rsidRPr="0070460A" w:rsidRDefault="008B3189" w:rsidP="009077F2">
      <w:pPr>
        <w:pStyle w:val="ListParagrap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lastRenderedPageBreak/>
        <w:t>→ želja za stvaranjem nacionalnih država</w:t>
      </w:r>
      <w:r w:rsidR="0075723D" w:rsidRPr="0070460A">
        <w:rPr>
          <w:rFonts w:ascii="Calibri Light" w:hAnsi="Calibri Light" w:cs="Calibri Light"/>
          <w:sz w:val="24"/>
          <w:szCs w:val="24"/>
        </w:rPr>
        <w:t xml:space="preserve"> – Njemačka, Italija, Poljska, Ugarska</w:t>
      </w:r>
    </w:p>
    <w:p w:rsidR="00572022" w:rsidRPr="0070460A" w:rsidRDefault="00572022" w:rsidP="00572022">
      <w:pPr>
        <w:rPr>
          <w:rFonts w:ascii="Calibri Light" w:hAnsi="Calibri Light" w:cs="Calibri Light"/>
          <w:b/>
          <w:sz w:val="24"/>
          <w:szCs w:val="24"/>
        </w:rPr>
      </w:pPr>
      <w:r w:rsidRPr="0070460A">
        <w:rPr>
          <w:rFonts w:ascii="Calibri Light" w:hAnsi="Calibri Light" w:cs="Calibri Light"/>
          <w:b/>
          <w:sz w:val="24"/>
          <w:szCs w:val="24"/>
        </w:rPr>
        <w:t>Umna mapa</w:t>
      </w:r>
    </w:p>
    <w:p w:rsidR="004D00A3" w:rsidRPr="0070460A" w:rsidRDefault="00CB6694" w:rsidP="00CB6694">
      <w:p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5273040" cy="3086100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D00A3" w:rsidRPr="0070460A" w:rsidRDefault="0005602D" w:rsidP="0005602D">
      <w:pPr>
        <w:rPr>
          <w:rFonts w:ascii="Calibri Light" w:hAnsi="Calibri Light" w:cs="Calibri Light"/>
          <w:b/>
          <w:sz w:val="24"/>
          <w:szCs w:val="24"/>
        </w:rPr>
      </w:pPr>
      <w:r w:rsidRPr="0070460A">
        <w:rPr>
          <w:rFonts w:ascii="Calibri Light" w:hAnsi="Calibri Light" w:cs="Calibri Light"/>
          <w:b/>
          <w:sz w:val="24"/>
          <w:szCs w:val="24"/>
        </w:rPr>
        <w:t>Usporedna tablica</w:t>
      </w:r>
    </w:p>
    <w:tbl>
      <w:tblPr>
        <w:tblStyle w:val="TableGrid"/>
        <w:tblW w:w="0" w:type="auto"/>
        <w:tblLook w:val="04A0"/>
      </w:tblPr>
      <w:tblGrid>
        <w:gridCol w:w="4643"/>
        <w:gridCol w:w="4643"/>
      </w:tblGrid>
      <w:tr w:rsidR="00A436B5" w:rsidRPr="0070460A" w:rsidTr="00181CCB">
        <w:tc>
          <w:tcPr>
            <w:tcW w:w="9286" w:type="dxa"/>
            <w:gridSpan w:val="2"/>
          </w:tcPr>
          <w:p w:rsidR="00A436B5" w:rsidRPr="0070460A" w:rsidRDefault="00A436B5" w:rsidP="00A436B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REVOLUCIJE </w:t>
            </w:r>
            <w:proofErr w:type="spellStart"/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1848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1849</w:t>
            </w:r>
            <w:proofErr w:type="spellEnd"/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 U HABSBURŠKOJ MONARHIJI</w:t>
            </w:r>
          </w:p>
        </w:tc>
      </w:tr>
      <w:tr w:rsidR="009E24BA" w:rsidRPr="0070460A" w:rsidTr="00FF34B0">
        <w:tc>
          <w:tcPr>
            <w:tcW w:w="9286" w:type="dxa"/>
            <w:gridSpan w:val="2"/>
          </w:tcPr>
          <w:p w:rsidR="009E24BA" w:rsidRPr="0070460A" w:rsidRDefault="00B638C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Narodi :</w:t>
            </w:r>
          </w:p>
          <w:p w:rsidR="00B638C3" w:rsidRPr="0070460A" w:rsidRDefault="00B638C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638C3" w:rsidRPr="0070460A" w:rsidTr="00FF34B0">
        <w:tc>
          <w:tcPr>
            <w:tcW w:w="9286" w:type="dxa"/>
            <w:gridSpan w:val="2"/>
          </w:tcPr>
          <w:p w:rsidR="00B638C3" w:rsidRPr="0070460A" w:rsidRDefault="00B638C3" w:rsidP="00B638C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Zahtjevi naroda: </w:t>
            </w:r>
          </w:p>
          <w:p w:rsidR="00B638C3" w:rsidRPr="0070460A" w:rsidRDefault="00B638C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436B5" w:rsidRPr="0070460A" w:rsidTr="00A436B5">
        <w:tc>
          <w:tcPr>
            <w:tcW w:w="4643" w:type="dxa"/>
          </w:tcPr>
          <w:p w:rsidR="00A436B5" w:rsidRPr="0070460A" w:rsidRDefault="00B638C3" w:rsidP="00B638C3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AUSTRIJSKI DIO MONARHIJE</w:t>
            </w:r>
          </w:p>
        </w:tc>
        <w:tc>
          <w:tcPr>
            <w:tcW w:w="4643" w:type="dxa"/>
          </w:tcPr>
          <w:p w:rsidR="00A436B5" w:rsidRPr="0070460A" w:rsidRDefault="00B638C3" w:rsidP="00B638C3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UGARSKI DIO MONARHIJE</w:t>
            </w:r>
          </w:p>
        </w:tc>
      </w:tr>
      <w:tr w:rsidR="00B638C3" w:rsidRPr="0070460A" w:rsidTr="00A436B5">
        <w:tc>
          <w:tcPr>
            <w:tcW w:w="4643" w:type="dxa"/>
          </w:tcPr>
          <w:p w:rsidR="00B638C3" w:rsidRPr="0070460A" w:rsidRDefault="00B638C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Revolucija je počela u ____________.</w:t>
            </w: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lastRenderedPageBreak/>
              <w:t>Smijenjen je kancelar ____________________.</w:t>
            </w: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Proglašen je novi ustav: </w:t>
            </w:r>
          </w:p>
          <w:p w:rsidR="0096332E" w:rsidRPr="0070460A" w:rsidRDefault="0096332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→_________ mora vlast dijeliti s parlamentom</w:t>
            </w: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→pravo glasa imali su samo __________</w:t>
            </w:r>
          </w:p>
          <w:p w:rsidR="00B638C3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→vlast je ukinula ___________</w:t>
            </w: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638C3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Vodila je rat protiv revolucionara u sjevernoj ________________.</w:t>
            </w: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Austrijski Nijemci su tražili da se Austrija odvoji od Monarhije i priključi ________________.</w:t>
            </w:r>
          </w:p>
          <w:p w:rsidR="00A66AFE" w:rsidRPr="0070460A" w:rsidRDefault="00A66AF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305B" w:rsidRPr="0070460A" w:rsidRDefault="002D305B" w:rsidP="00C918EB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. – novi car </w:t>
            </w:r>
            <w:r w:rsidRPr="0070460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FRANJO JOSIP I.</w:t>
            </w:r>
          </w:p>
          <w:p w:rsidR="00B638C3" w:rsidRPr="0070460A" w:rsidRDefault="002D305B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- proglasio je ________________ ustav → hrvatski i ugarski sabori izgubili pravo __________</w:t>
            </w:r>
          </w:p>
          <w:p w:rsidR="00B638C3" w:rsidRPr="0070460A" w:rsidRDefault="00B638C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6332E" w:rsidRPr="0070460A" w:rsidRDefault="0096332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43" w:type="dxa"/>
          </w:tcPr>
          <w:p w:rsidR="00B638C3" w:rsidRPr="0070460A" w:rsidRDefault="00B638C3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95BF2" w:rsidRPr="0070460A" w:rsidRDefault="00B95BF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U _________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1848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. počinje rat između 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lastRenderedPageBreak/>
              <w:t>Austrije i Ugarske.</w:t>
            </w:r>
          </w:p>
          <w:p w:rsidR="00B95BF2" w:rsidRPr="0070460A" w:rsidRDefault="00B95BF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Mađarske revolucionare vodio je ____________</w:t>
            </w:r>
          </w:p>
          <w:p w:rsidR="00B95BF2" w:rsidRPr="0070460A" w:rsidRDefault="00B95BF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___________________.</w:t>
            </w:r>
          </w:p>
          <w:p w:rsidR="00B95BF2" w:rsidRPr="0070460A" w:rsidRDefault="00B95BF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95BF2" w:rsidRPr="0070460A" w:rsidRDefault="00B95BF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Tražili su veću _____________ Ugarske unutar Monarhije.</w:t>
            </w:r>
          </w:p>
          <w:p w:rsidR="00B95BF2" w:rsidRPr="0070460A" w:rsidRDefault="00B95BF2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256E" w:rsidRPr="0070460A" w:rsidRDefault="0003256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Mađarska vlada nije priznavala ______________</w:t>
            </w:r>
          </w:p>
          <w:p w:rsidR="0003256E" w:rsidRPr="0070460A" w:rsidRDefault="0003256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___________________ drugim narodima. </w:t>
            </w:r>
          </w:p>
          <w:p w:rsidR="0003256E" w:rsidRPr="0070460A" w:rsidRDefault="0003256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Mađari su u Ugarskoj činili _________ % stanovništva.</w:t>
            </w:r>
          </w:p>
          <w:p w:rsidR="0003256E" w:rsidRPr="0070460A" w:rsidRDefault="0003256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3256E" w:rsidRPr="0070460A" w:rsidRDefault="0003256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U travnju __________ godine mađarski parlament je proglasio _____________________</w:t>
            </w:r>
          </w:p>
          <w:p w:rsidR="0003256E" w:rsidRPr="0070460A" w:rsidRDefault="0003256E" w:rsidP="00C918E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>_________________ od austrijskog dijela Monarhije.</w:t>
            </w:r>
          </w:p>
        </w:tc>
      </w:tr>
      <w:tr w:rsidR="0003256E" w:rsidRPr="0070460A" w:rsidTr="001646BE">
        <w:tc>
          <w:tcPr>
            <w:tcW w:w="9286" w:type="dxa"/>
            <w:gridSpan w:val="2"/>
          </w:tcPr>
          <w:p w:rsidR="006C5515" w:rsidRPr="0070460A" w:rsidRDefault="0003256E" w:rsidP="006C551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U kolovozu </w:t>
            </w:r>
            <w:proofErr w:type="spellStart"/>
            <w:r w:rsidRPr="0070460A">
              <w:rPr>
                <w:rFonts w:ascii="Calibri Light" w:hAnsi="Calibri Light" w:cs="Calibri Light"/>
                <w:sz w:val="24"/>
                <w:szCs w:val="24"/>
              </w:rPr>
              <w:t>1849</w:t>
            </w:r>
            <w:proofErr w:type="spellEnd"/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  <w:r w:rsidR="006C5515" w:rsidRPr="0070460A">
              <w:rPr>
                <w:rFonts w:ascii="Calibri Light" w:hAnsi="Calibri Light" w:cs="Calibri Light"/>
                <w:sz w:val="24"/>
                <w:szCs w:val="24"/>
              </w:rPr>
              <w:t>mađarska</w:t>
            </w: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vojska je poražena uz pomoć _________ vojske</w:t>
            </w:r>
            <w:r w:rsidR="006C5515" w:rsidRPr="0070460A"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:rsidR="0003256E" w:rsidRPr="0070460A" w:rsidRDefault="006C5515" w:rsidP="006C551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0460A">
              <w:rPr>
                <w:rFonts w:ascii="Calibri Light" w:hAnsi="Calibri Light" w:cs="Calibri Light"/>
                <w:sz w:val="24"/>
                <w:szCs w:val="24"/>
              </w:rPr>
              <w:t xml:space="preserve"> a revolucija je ugašena.</w:t>
            </w:r>
          </w:p>
          <w:p w:rsidR="0003256E" w:rsidRPr="0070460A" w:rsidRDefault="0003256E" w:rsidP="006C551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B4F15" w:rsidRPr="0070460A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70460A" w:rsidRDefault="0070460A" w:rsidP="00C918EB">
      <w:pPr>
        <w:rPr>
          <w:rFonts w:ascii="Calibri Light" w:hAnsi="Calibri Light" w:cs="Calibri Light"/>
          <w:b/>
          <w:sz w:val="24"/>
          <w:szCs w:val="24"/>
        </w:rPr>
      </w:pPr>
    </w:p>
    <w:p w:rsidR="0070460A" w:rsidRDefault="0070460A" w:rsidP="00C918EB">
      <w:pPr>
        <w:rPr>
          <w:rFonts w:ascii="Calibri Light" w:hAnsi="Calibri Light" w:cs="Calibri Light"/>
          <w:b/>
          <w:sz w:val="24"/>
          <w:szCs w:val="24"/>
        </w:rPr>
      </w:pPr>
    </w:p>
    <w:p w:rsidR="006D4BC0" w:rsidRPr="0070460A" w:rsidRDefault="003B0EB7" w:rsidP="00C918EB">
      <w:pPr>
        <w:rPr>
          <w:rFonts w:ascii="Calibri Light" w:hAnsi="Calibri Light" w:cs="Calibri Light"/>
          <w:b/>
          <w:sz w:val="24"/>
          <w:szCs w:val="24"/>
        </w:rPr>
      </w:pPr>
      <w:r w:rsidRPr="0070460A">
        <w:rPr>
          <w:rFonts w:ascii="Calibri Light" w:hAnsi="Calibri Light" w:cs="Calibri Light"/>
          <w:b/>
          <w:sz w:val="24"/>
          <w:szCs w:val="24"/>
        </w:rPr>
        <w:lastRenderedPageBreak/>
        <w:t>Izlazna kartica</w:t>
      </w:r>
      <w:r w:rsidR="006D4BC0" w:rsidRPr="0070460A">
        <w:rPr>
          <w:rFonts w:ascii="Calibri Light" w:hAnsi="Calibri Light" w:cs="Calibri Light"/>
          <w:b/>
          <w:sz w:val="24"/>
          <w:szCs w:val="24"/>
        </w:rPr>
        <w:t>:</w:t>
      </w:r>
      <w:r w:rsidR="006D4BC0" w:rsidRPr="0070460A">
        <w:rPr>
          <w:rFonts w:ascii="Calibri Light" w:hAnsi="Calibri Light" w:cs="Calibri Light"/>
          <w:b/>
          <w:sz w:val="24"/>
          <w:szCs w:val="24"/>
        </w:rPr>
        <w:br/>
        <w:t xml:space="preserve"> </w:t>
      </w:r>
    </w:p>
    <w:p w:rsidR="008330B2" w:rsidRPr="0070460A" w:rsidRDefault="008330B2" w:rsidP="00C918EB">
      <w:p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 xml:space="preserve">Mogu li nabrojati tri želje revolucionara iz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1848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 godine? _____________________________________</w:t>
      </w:r>
    </w:p>
    <w:p w:rsidR="008330B2" w:rsidRPr="0070460A" w:rsidRDefault="008330B2" w:rsidP="00C918EB">
      <w:p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p w:rsidR="0075723D" w:rsidRPr="0070460A" w:rsidRDefault="008330B2" w:rsidP="00C918EB">
      <w:p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Mogu li ukratko objasniti tko su</w:t>
      </w:r>
      <w:r w:rsidR="0075723D" w:rsidRPr="0070460A">
        <w:rPr>
          <w:rFonts w:ascii="Calibri Light" w:hAnsi="Calibri Light" w:cs="Calibri Light"/>
          <w:sz w:val="24"/>
          <w:szCs w:val="24"/>
        </w:rPr>
        <w:t>:</w:t>
      </w:r>
    </w:p>
    <w:p w:rsidR="0075723D" w:rsidRPr="0070460A" w:rsidRDefault="0075723D" w:rsidP="00C918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70460A">
        <w:rPr>
          <w:rFonts w:ascii="Calibri Light" w:hAnsi="Calibri Light" w:cs="Calibri Light"/>
          <w:sz w:val="24"/>
          <w:szCs w:val="24"/>
        </w:rPr>
        <w:t>Luj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Bonaparte:______________________________________________________________________</w:t>
      </w:r>
    </w:p>
    <w:p w:rsidR="0075723D" w:rsidRPr="0070460A" w:rsidRDefault="008330B2" w:rsidP="00C918EB">
      <w:p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Lajos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Kossuth</w:t>
      </w:r>
      <w:proofErr w:type="spellEnd"/>
      <w:r w:rsidR="0075723D" w:rsidRPr="0070460A">
        <w:rPr>
          <w:rFonts w:ascii="Calibri Light" w:hAnsi="Calibri Light" w:cs="Calibri Light"/>
          <w:sz w:val="24"/>
          <w:szCs w:val="24"/>
        </w:rPr>
        <w:t>: :_____________________________________________________________________</w:t>
      </w:r>
    </w:p>
    <w:p w:rsidR="008330B2" w:rsidRPr="0070460A" w:rsidRDefault="008330B2" w:rsidP="0075723D">
      <w:pPr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Franjo Josip I</w:t>
      </w:r>
      <w:r w:rsidR="0075723D" w:rsidRPr="0070460A">
        <w:rPr>
          <w:rFonts w:ascii="Calibri Light" w:hAnsi="Calibri Light" w:cs="Calibri Light"/>
          <w:sz w:val="24"/>
          <w:szCs w:val="24"/>
        </w:rPr>
        <w:t>.: :______________________________________________________________________</w:t>
      </w:r>
    </w:p>
    <w:p w:rsidR="006D4BC0" w:rsidRPr="0070460A" w:rsidRDefault="006D4BC0" w:rsidP="00C918EB">
      <w:pPr>
        <w:rPr>
          <w:rFonts w:ascii="Calibri Light" w:hAnsi="Calibri Light" w:cs="Calibri Light"/>
          <w:sz w:val="24"/>
          <w:szCs w:val="24"/>
        </w:rPr>
      </w:pPr>
    </w:p>
    <w:p w:rsidR="00E4045E" w:rsidRPr="0070460A" w:rsidRDefault="00E4045E" w:rsidP="00E4045E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70460A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1D3AD1" w:rsidRPr="0070460A" w:rsidRDefault="001D3AD1" w:rsidP="008605A6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Društveni razvoj u Hrvatskoj: od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16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stoljeća do početka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20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stoljeća</w:t>
      </w:r>
      <w:r w:rsidRPr="0070460A">
        <w:rPr>
          <w:rFonts w:ascii="Calibri Light" w:hAnsi="Calibri Light" w:cs="Calibri Light"/>
          <w:sz w:val="24"/>
          <w:szCs w:val="24"/>
        </w:rPr>
        <w:t xml:space="preserve">, uredila Mirjana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Gross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, Sveučilišna naklada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Liber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1981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 xml:space="preserve">Erdelja,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Stojaković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70460A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70460A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Grabe, Daniela: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svakodnevice i socijalna povijest, povijest žena</w:t>
      </w:r>
      <w:r w:rsidR="0070460A">
        <w:rPr>
          <w:rFonts w:ascii="Calibri Light" w:hAnsi="Calibri Light" w:cs="Calibri Light"/>
          <w:sz w:val="24"/>
          <w:szCs w:val="24"/>
        </w:rPr>
        <w:t xml:space="preserve">; radni materijal za Seminar </w:t>
      </w:r>
      <w:r w:rsidRPr="0070460A">
        <w:rPr>
          <w:rFonts w:ascii="Calibri Light" w:hAnsi="Calibri Light" w:cs="Calibri Light"/>
          <w:sz w:val="24"/>
          <w:szCs w:val="24"/>
        </w:rPr>
        <w:t xml:space="preserve">za profesore povijesti, Opatija,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hrvatskog naroda,</w:t>
      </w:r>
      <w:r w:rsidRPr="0070460A">
        <w:rPr>
          <w:rFonts w:ascii="Calibri Light" w:hAnsi="Calibri Light" w:cs="Calibri Light"/>
          <w:sz w:val="24"/>
          <w:szCs w:val="24"/>
        </w:rPr>
        <w:t xml:space="preserve"> Školska knjiga,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0460A">
        <w:rPr>
          <w:rFonts w:ascii="Calibri Light" w:hAnsi="Calibri Light" w:cs="Calibri Light"/>
          <w:sz w:val="24"/>
          <w:szCs w:val="24"/>
        </w:rPr>
        <w:t>Hroch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, Miroslav: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Društveni preduvjeti nacionalnih preporoda u Europi</w:t>
      </w:r>
      <w:r w:rsidRPr="0070460A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Industrijska baština u nastavi povijesti</w:t>
      </w:r>
      <w:r w:rsidRPr="0070460A">
        <w:rPr>
          <w:rFonts w:ascii="Calibri Light" w:hAnsi="Calibri Light" w:cs="Calibri Light"/>
          <w:sz w:val="24"/>
          <w:szCs w:val="24"/>
        </w:rPr>
        <w:t xml:space="preserve">, Povijest u nastavi,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15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/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(tematski broj, urednica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 Marijana Marinović), Društvo za hrvatsku povjesnicu,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0460A">
        <w:rPr>
          <w:rFonts w:ascii="Calibri Light" w:hAnsi="Calibri Light" w:cs="Calibri Light"/>
          <w:sz w:val="24"/>
          <w:szCs w:val="24"/>
        </w:rPr>
        <w:t>Iveljić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, Iskra: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Banska Hrvatska i Vojna krajina od prosvijećenog apsolutizma do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 godine</w:t>
      </w:r>
      <w:r w:rsidRPr="0070460A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Leykam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International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0460A">
        <w:rPr>
          <w:rFonts w:ascii="Calibri Light" w:hAnsi="Calibri Light" w:cs="Calibri Light"/>
          <w:sz w:val="24"/>
          <w:szCs w:val="24"/>
        </w:rPr>
        <w:t>Janson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, H. W.,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Janson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, A. F.: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umjetnosti</w:t>
      </w:r>
      <w:r w:rsidRPr="0070460A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Stanek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, Varaždin,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2013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Karaman, Igor: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Hrvatska na pragu modernizacije (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1750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70460A">
        <w:rPr>
          <w:rFonts w:ascii="Calibri Light" w:hAnsi="Calibri Light" w:cs="Calibri Light"/>
          <w:sz w:val="24"/>
          <w:szCs w:val="24"/>
        </w:rPr>
        <w:t xml:space="preserve"> Naklada Ljevak,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lastRenderedPageBreak/>
        <w:t>Mijatović, Anđelko: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Ban Jelačić,</w:t>
      </w:r>
      <w:r w:rsidRPr="0070460A">
        <w:rPr>
          <w:rFonts w:ascii="Calibri Light" w:hAnsi="Calibri Light" w:cs="Calibri Light"/>
          <w:sz w:val="24"/>
          <w:szCs w:val="24"/>
        </w:rPr>
        <w:t xml:space="preserve"> Školska knjiga,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1991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Nacionalni pokret u Hrvatskoj u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19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 stoljeću</w:t>
      </w:r>
      <w:r w:rsidRPr="0070460A">
        <w:rPr>
          <w:rFonts w:ascii="Calibri Light" w:hAnsi="Calibri Light" w:cs="Calibri Light"/>
          <w:sz w:val="24"/>
          <w:szCs w:val="24"/>
        </w:rPr>
        <w:t> – Zbornik (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gl.urednica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 Marijana Marinović),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AZOO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Pavličević, Dragutin: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Hrvatske,</w:t>
      </w:r>
      <w:r w:rsidRPr="0070460A">
        <w:rPr>
          <w:rFonts w:ascii="Calibri Light" w:hAnsi="Calibri Light" w:cs="Calibri Light"/>
          <w:sz w:val="24"/>
          <w:szCs w:val="24"/>
        </w:rPr>
        <w:t xml:space="preserve"> Naklada Pavičić,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Perić, Ivo: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Hrvatski državni sabor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 - 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2000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., I-II,</w:t>
      </w:r>
      <w:r w:rsidRPr="0070460A">
        <w:rPr>
          <w:rFonts w:ascii="Calibri Light" w:hAnsi="Calibri Light" w:cs="Calibri Light"/>
          <w:sz w:val="24"/>
          <w:szCs w:val="24"/>
        </w:rPr>
        <w:t xml:space="preserve"> Dom i svijet,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Povijesno nasljeđe i nacionalni identiteti</w:t>
      </w:r>
      <w:r w:rsidRPr="0070460A">
        <w:rPr>
          <w:rFonts w:ascii="Calibri Light" w:hAnsi="Calibri Light" w:cs="Calibri Light"/>
          <w:sz w:val="24"/>
          <w:szCs w:val="24"/>
        </w:rPr>
        <w:t xml:space="preserve"> – Zbornik (urednica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mr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sc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 Marijana Marinović), Zavod za školstvo Republike Hrvatske,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Hrvata</w:t>
      </w:r>
      <w:r w:rsidRPr="0070460A">
        <w:rPr>
          <w:rFonts w:ascii="Calibri Light" w:hAnsi="Calibri Light" w:cs="Calibri Light"/>
          <w:sz w:val="24"/>
          <w:szCs w:val="24"/>
        </w:rPr>
        <w:t xml:space="preserve">, knjiga 2, Školska knjiga,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13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Napoleon, restauracija i revolucionarna kretanja (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1800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.), Biblioteka Jutarnjeg lista,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Povijest, sv.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14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Industrijalizacija i nacionalne revolucije (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1848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1871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.),</w:t>
      </w:r>
      <w:r w:rsidRPr="0070460A">
        <w:rPr>
          <w:rFonts w:ascii="Calibri Light" w:hAnsi="Calibri Light" w:cs="Calibri Light"/>
          <w:sz w:val="24"/>
          <w:szCs w:val="24"/>
        </w:rPr>
        <w:t xml:space="preserve"> Biblioteka Jutarnjeg lista,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70460A">
        <w:rPr>
          <w:rFonts w:ascii="Calibri Light" w:hAnsi="Calibri Light" w:cs="Calibri Light"/>
          <w:sz w:val="24"/>
          <w:szCs w:val="24"/>
        </w:rPr>
        <w:t xml:space="preserve">, Naklada Naprijed, Zagreb,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 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0460A">
        <w:rPr>
          <w:rFonts w:ascii="Calibri Light" w:hAnsi="Calibri Light" w:cs="Calibri Light"/>
          <w:sz w:val="24"/>
          <w:szCs w:val="24"/>
        </w:rPr>
        <w:t>Taylor, A. J. P.: </w:t>
      </w:r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Habsburška Monarhija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1809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. – </w:t>
      </w: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1918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., Znanje, Zagreb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1D3AD1" w:rsidRPr="0070460A" w:rsidRDefault="001D3AD1" w:rsidP="0070460A">
      <w:pPr>
        <w:pStyle w:val="NoSpacing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70460A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70460A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Times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 xml:space="preserve"> knjiga, Ljubljana </w:t>
      </w:r>
      <w:proofErr w:type="spellStart"/>
      <w:r w:rsidRPr="0070460A">
        <w:rPr>
          <w:rFonts w:ascii="Calibri Light" w:hAnsi="Calibri Light" w:cs="Calibri Light"/>
          <w:sz w:val="24"/>
          <w:szCs w:val="24"/>
        </w:rPr>
        <w:t>1987</w:t>
      </w:r>
      <w:proofErr w:type="spellEnd"/>
      <w:r w:rsidRPr="0070460A">
        <w:rPr>
          <w:rFonts w:ascii="Calibri Light" w:hAnsi="Calibri Light" w:cs="Calibri Light"/>
          <w:sz w:val="24"/>
          <w:szCs w:val="24"/>
        </w:rPr>
        <w:t>.</w:t>
      </w:r>
    </w:p>
    <w:p w:rsidR="00CD5BBE" w:rsidRPr="0070460A" w:rsidRDefault="00CD5BBE" w:rsidP="0070460A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CD5BBE" w:rsidRPr="0070460A" w:rsidSect="0070460A">
      <w:footerReference w:type="defaul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396" w:rsidRDefault="00AE7396">
      <w:pPr>
        <w:spacing w:after="0" w:line="240" w:lineRule="auto"/>
      </w:pPr>
      <w:r>
        <w:separator/>
      </w:r>
    </w:p>
  </w:endnote>
  <w:endnote w:type="continuationSeparator" w:id="0">
    <w:p w:rsidR="00AE7396" w:rsidRDefault="00AE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396" w:rsidRDefault="00AE7396">
      <w:pPr>
        <w:spacing w:after="0" w:line="240" w:lineRule="auto"/>
      </w:pPr>
      <w:r>
        <w:separator/>
      </w:r>
    </w:p>
  </w:footnote>
  <w:footnote w:type="continuationSeparator" w:id="0">
    <w:p w:rsidR="00AE7396" w:rsidRDefault="00AE7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27D60"/>
    <w:rsid w:val="0003256E"/>
    <w:rsid w:val="000338D4"/>
    <w:rsid w:val="00034248"/>
    <w:rsid w:val="00041632"/>
    <w:rsid w:val="000434FD"/>
    <w:rsid w:val="00043692"/>
    <w:rsid w:val="00046B01"/>
    <w:rsid w:val="000520C8"/>
    <w:rsid w:val="0005378D"/>
    <w:rsid w:val="0005491D"/>
    <w:rsid w:val="0005602D"/>
    <w:rsid w:val="00066E30"/>
    <w:rsid w:val="000701EC"/>
    <w:rsid w:val="00077077"/>
    <w:rsid w:val="00085470"/>
    <w:rsid w:val="00094BFE"/>
    <w:rsid w:val="000D527E"/>
    <w:rsid w:val="000D7ABD"/>
    <w:rsid w:val="000D7D0E"/>
    <w:rsid w:val="000F3697"/>
    <w:rsid w:val="00113F62"/>
    <w:rsid w:val="00135D11"/>
    <w:rsid w:val="0013784E"/>
    <w:rsid w:val="00143E71"/>
    <w:rsid w:val="00163561"/>
    <w:rsid w:val="00172098"/>
    <w:rsid w:val="0017627B"/>
    <w:rsid w:val="001848CC"/>
    <w:rsid w:val="00186E71"/>
    <w:rsid w:val="001A1783"/>
    <w:rsid w:val="001A24CE"/>
    <w:rsid w:val="001A79FE"/>
    <w:rsid w:val="001C426D"/>
    <w:rsid w:val="001C54A2"/>
    <w:rsid w:val="001D008E"/>
    <w:rsid w:val="001D0891"/>
    <w:rsid w:val="001D11EB"/>
    <w:rsid w:val="001D3AD1"/>
    <w:rsid w:val="001E116C"/>
    <w:rsid w:val="001E44D3"/>
    <w:rsid w:val="001F1DDF"/>
    <w:rsid w:val="00240964"/>
    <w:rsid w:val="00243DDB"/>
    <w:rsid w:val="002556F5"/>
    <w:rsid w:val="00264936"/>
    <w:rsid w:val="00280E3B"/>
    <w:rsid w:val="002811E7"/>
    <w:rsid w:val="0028388C"/>
    <w:rsid w:val="00284A33"/>
    <w:rsid w:val="002873EC"/>
    <w:rsid w:val="002A4E6B"/>
    <w:rsid w:val="002A5A6E"/>
    <w:rsid w:val="002A73EF"/>
    <w:rsid w:val="002B5725"/>
    <w:rsid w:val="002D112B"/>
    <w:rsid w:val="002D305B"/>
    <w:rsid w:val="002D3E0D"/>
    <w:rsid w:val="002E4F91"/>
    <w:rsid w:val="002F0003"/>
    <w:rsid w:val="002F230B"/>
    <w:rsid w:val="0030579B"/>
    <w:rsid w:val="00322A35"/>
    <w:rsid w:val="00342A5B"/>
    <w:rsid w:val="00347107"/>
    <w:rsid w:val="00347383"/>
    <w:rsid w:val="00351140"/>
    <w:rsid w:val="00357B3A"/>
    <w:rsid w:val="00360000"/>
    <w:rsid w:val="003766A4"/>
    <w:rsid w:val="00381867"/>
    <w:rsid w:val="0038543A"/>
    <w:rsid w:val="003946A0"/>
    <w:rsid w:val="003A0F82"/>
    <w:rsid w:val="003B0EB7"/>
    <w:rsid w:val="003D3E57"/>
    <w:rsid w:val="003D4CAB"/>
    <w:rsid w:val="003F27A0"/>
    <w:rsid w:val="003F5AB3"/>
    <w:rsid w:val="00402AB4"/>
    <w:rsid w:val="0040555F"/>
    <w:rsid w:val="004078AE"/>
    <w:rsid w:val="00431E78"/>
    <w:rsid w:val="00432858"/>
    <w:rsid w:val="00432D74"/>
    <w:rsid w:val="00435A23"/>
    <w:rsid w:val="00441EA4"/>
    <w:rsid w:val="004710EB"/>
    <w:rsid w:val="00481CCE"/>
    <w:rsid w:val="00483FE5"/>
    <w:rsid w:val="00491ECD"/>
    <w:rsid w:val="00497E27"/>
    <w:rsid w:val="004A752E"/>
    <w:rsid w:val="004B1EA6"/>
    <w:rsid w:val="004B418C"/>
    <w:rsid w:val="004B447B"/>
    <w:rsid w:val="004B4515"/>
    <w:rsid w:val="004C0AA0"/>
    <w:rsid w:val="004C4D68"/>
    <w:rsid w:val="004C6E48"/>
    <w:rsid w:val="004D00A3"/>
    <w:rsid w:val="004E62FD"/>
    <w:rsid w:val="004E78D2"/>
    <w:rsid w:val="005174D7"/>
    <w:rsid w:val="00527A9C"/>
    <w:rsid w:val="00527E06"/>
    <w:rsid w:val="0054008D"/>
    <w:rsid w:val="00543ACB"/>
    <w:rsid w:val="00545BAF"/>
    <w:rsid w:val="005479A1"/>
    <w:rsid w:val="00553EFF"/>
    <w:rsid w:val="00563D50"/>
    <w:rsid w:val="00572022"/>
    <w:rsid w:val="0057296B"/>
    <w:rsid w:val="00587310"/>
    <w:rsid w:val="0059593F"/>
    <w:rsid w:val="00597A1C"/>
    <w:rsid w:val="005A50DD"/>
    <w:rsid w:val="005C07CC"/>
    <w:rsid w:val="005C5C8B"/>
    <w:rsid w:val="005D13E9"/>
    <w:rsid w:val="005D6A7F"/>
    <w:rsid w:val="00604AE1"/>
    <w:rsid w:val="00605C27"/>
    <w:rsid w:val="006156E4"/>
    <w:rsid w:val="006165ED"/>
    <w:rsid w:val="00627335"/>
    <w:rsid w:val="00633FD0"/>
    <w:rsid w:val="006448DF"/>
    <w:rsid w:val="00651274"/>
    <w:rsid w:val="00661B4E"/>
    <w:rsid w:val="00665757"/>
    <w:rsid w:val="00667D77"/>
    <w:rsid w:val="00671F94"/>
    <w:rsid w:val="0068122C"/>
    <w:rsid w:val="006839C7"/>
    <w:rsid w:val="006923C4"/>
    <w:rsid w:val="0069402D"/>
    <w:rsid w:val="006A1B1E"/>
    <w:rsid w:val="006A745A"/>
    <w:rsid w:val="006B2094"/>
    <w:rsid w:val="006B4012"/>
    <w:rsid w:val="006B4B37"/>
    <w:rsid w:val="006B4F15"/>
    <w:rsid w:val="006B58BA"/>
    <w:rsid w:val="006C5515"/>
    <w:rsid w:val="006C5D68"/>
    <w:rsid w:val="006D4BC0"/>
    <w:rsid w:val="006E5CFC"/>
    <w:rsid w:val="006E5EED"/>
    <w:rsid w:val="00702630"/>
    <w:rsid w:val="0070460A"/>
    <w:rsid w:val="00713A02"/>
    <w:rsid w:val="00714AAC"/>
    <w:rsid w:val="00716751"/>
    <w:rsid w:val="00722B62"/>
    <w:rsid w:val="00724430"/>
    <w:rsid w:val="00740F0F"/>
    <w:rsid w:val="007417E3"/>
    <w:rsid w:val="0075723D"/>
    <w:rsid w:val="00766B7F"/>
    <w:rsid w:val="00771067"/>
    <w:rsid w:val="007B083B"/>
    <w:rsid w:val="007B2D99"/>
    <w:rsid w:val="007C5542"/>
    <w:rsid w:val="007C7CD5"/>
    <w:rsid w:val="007D5037"/>
    <w:rsid w:val="007F0C77"/>
    <w:rsid w:val="007F4823"/>
    <w:rsid w:val="00814C83"/>
    <w:rsid w:val="008330B2"/>
    <w:rsid w:val="0084498A"/>
    <w:rsid w:val="00845DB8"/>
    <w:rsid w:val="008605A6"/>
    <w:rsid w:val="008617F5"/>
    <w:rsid w:val="00875DEA"/>
    <w:rsid w:val="00891A06"/>
    <w:rsid w:val="00896642"/>
    <w:rsid w:val="008A5F86"/>
    <w:rsid w:val="008B3189"/>
    <w:rsid w:val="008C56C9"/>
    <w:rsid w:val="008E51CC"/>
    <w:rsid w:val="008F142A"/>
    <w:rsid w:val="008F39D2"/>
    <w:rsid w:val="009077F2"/>
    <w:rsid w:val="009158E4"/>
    <w:rsid w:val="0094712D"/>
    <w:rsid w:val="0096332E"/>
    <w:rsid w:val="00963DF0"/>
    <w:rsid w:val="009731CE"/>
    <w:rsid w:val="009878F6"/>
    <w:rsid w:val="009B1DDF"/>
    <w:rsid w:val="009B6FA6"/>
    <w:rsid w:val="009E24BA"/>
    <w:rsid w:val="00A073BC"/>
    <w:rsid w:val="00A11637"/>
    <w:rsid w:val="00A14DCB"/>
    <w:rsid w:val="00A2178E"/>
    <w:rsid w:val="00A36833"/>
    <w:rsid w:val="00A37E5A"/>
    <w:rsid w:val="00A436B5"/>
    <w:rsid w:val="00A56E20"/>
    <w:rsid w:val="00A5736A"/>
    <w:rsid w:val="00A65355"/>
    <w:rsid w:val="00A66AFE"/>
    <w:rsid w:val="00A70DF3"/>
    <w:rsid w:val="00A85610"/>
    <w:rsid w:val="00A9745C"/>
    <w:rsid w:val="00AA44D2"/>
    <w:rsid w:val="00AA5D64"/>
    <w:rsid w:val="00AA7441"/>
    <w:rsid w:val="00AB242A"/>
    <w:rsid w:val="00AC475A"/>
    <w:rsid w:val="00AD5E40"/>
    <w:rsid w:val="00AE7396"/>
    <w:rsid w:val="00AF5EE1"/>
    <w:rsid w:val="00AF6529"/>
    <w:rsid w:val="00B10D71"/>
    <w:rsid w:val="00B113E2"/>
    <w:rsid w:val="00B14804"/>
    <w:rsid w:val="00B23AF5"/>
    <w:rsid w:val="00B25D74"/>
    <w:rsid w:val="00B407B0"/>
    <w:rsid w:val="00B43DC9"/>
    <w:rsid w:val="00B44CB2"/>
    <w:rsid w:val="00B54251"/>
    <w:rsid w:val="00B56E21"/>
    <w:rsid w:val="00B613A3"/>
    <w:rsid w:val="00B638C3"/>
    <w:rsid w:val="00B7624D"/>
    <w:rsid w:val="00B80B4D"/>
    <w:rsid w:val="00B95BF2"/>
    <w:rsid w:val="00BA0451"/>
    <w:rsid w:val="00BA13C2"/>
    <w:rsid w:val="00BA5827"/>
    <w:rsid w:val="00BB3A78"/>
    <w:rsid w:val="00BC5243"/>
    <w:rsid w:val="00C07BED"/>
    <w:rsid w:val="00C15196"/>
    <w:rsid w:val="00C2413F"/>
    <w:rsid w:val="00C31F4C"/>
    <w:rsid w:val="00C408AD"/>
    <w:rsid w:val="00C437C4"/>
    <w:rsid w:val="00C449B9"/>
    <w:rsid w:val="00C50BDA"/>
    <w:rsid w:val="00C51830"/>
    <w:rsid w:val="00C574ED"/>
    <w:rsid w:val="00C65485"/>
    <w:rsid w:val="00C71B29"/>
    <w:rsid w:val="00C75C92"/>
    <w:rsid w:val="00C810A4"/>
    <w:rsid w:val="00C81C70"/>
    <w:rsid w:val="00C81D80"/>
    <w:rsid w:val="00C86046"/>
    <w:rsid w:val="00C86693"/>
    <w:rsid w:val="00C918EB"/>
    <w:rsid w:val="00C9288D"/>
    <w:rsid w:val="00C93CBE"/>
    <w:rsid w:val="00CA1030"/>
    <w:rsid w:val="00CA3F98"/>
    <w:rsid w:val="00CA79F6"/>
    <w:rsid w:val="00CB6694"/>
    <w:rsid w:val="00CC093F"/>
    <w:rsid w:val="00CD10EF"/>
    <w:rsid w:val="00CD5BBE"/>
    <w:rsid w:val="00CF10E4"/>
    <w:rsid w:val="00D01A96"/>
    <w:rsid w:val="00D04AA0"/>
    <w:rsid w:val="00D31613"/>
    <w:rsid w:val="00D4106A"/>
    <w:rsid w:val="00D50B43"/>
    <w:rsid w:val="00D562B2"/>
    <w:rsid w:val="00D75273"/>
    <w:rsid w:val="00D76E3A"/>
    <w:rsid w:val="00D84173"/>
    <w:rsid w:val="00DA3473"/>
    <w:rsid w:val="00DC0550"/>
    <w:rsid w:val="00DE6E87"/>
    <w:rsid w:val="00E003C4"/>
    <w:rsid w:val="00E055B2"/>
    <w:rsid w:val="00E14273"/>
    <w:rsid w:val="00E22B88"/>
    <w:rsid w:val="00E257CA"/>
    <w:rsid w:val="00E30A7F"/>
    <w:rsid w:val="00E369D6"/>
    <w:rsid w:val="00E4045E"/>
    <w:rsid w:val="00E439C7"/>
    <w:rsid w:val="00E45C6E"/>
    <w:rsid w:val="00E51C85"/>
    <w:rsid w:val="00E64032"/>
    <w:rsid w:val="00E95028"/>
    <w:rsid w:val="00EA776B"/>
    <w:rsid w:val="00ED19DB"/>
    <w:rsid w:val="00EE3275"/>
    <w:rsid w:val="00EE7805"/>
    <w:rsid w:val="00EF36E8"/>
    <w:rsid w:val="00F17B6A"/>
    <w:rsid w:val="00F22010"/>
    <w:rsid w:val="00F25722"/>
    <w:rsid w:val="00F463C2"/>
    <w:rsid w:val="00F6526C"/>
    <w:rsid w:val="00F73FCF"/>
    <w:rsid w:val="00F76986"/>
    <w:rsid w:val="00F8674E"/>
    <w:rsid w:val="00F91387"/>
    <w:rsid w:val="00FB41BF"/>
    <w:rsid w:val="00FD3D78"/>
    <w:rsid w:val="00FE413F"/>
    <w:rsid w:val="00FF1E96"/>
    <w:rsid w:val="00FF4CB9"/>
    <w:rsid w:val="00FF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C6FA7C-3D3F-4130-9942-9DC9DA118159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37E686F1-B788-4B78-901C-76D853803C4A}">
      <dgm:prSet phldrT="[Tekst]"/>
      <dgm:spPr/>
      <dgm:t>
        <a:bodyPr/>
        <a:lstStyle/>
        <a:p>
          <a:r>
            <a:rPr lang="hr-HR"/>
            <a:t>Francuska 1848.</a:t>
          </a:r>
        </a:p>
      </dgm:t>
    </dgm:pt>
    <dgm:pt modelId="{5451DFD2-7BF2-457E-A547-17C16DB5389F}" type="parTrans" cxnId="{5E65FC26-2A48-42C2-9156-4300938671EC}">
      <dgm:prSet/>
      <dgm:spPr/>
      <dgm:t>
        <a:bodyPr/>
        <a:lstStyle/>
        <a:p>
          <a:endParaRPr lang="hr-HR"/>
        </a:p>
      </dgm:t>
    </dgm:pt>
    <dgm:pt modelId="{D76B9601-6F3F-4EE0-9358-04F3485BFA09}" type="sibTrans" cxnId="{5E65FC26-2A48-42C2-9156-4300938671EC}">
      <dgm:prSet/>
      <dgm:spPr/>
      <dgm:t>
        <a:bodyPr/>
        <a:lstStyle/>
        <a:p>
          <a:endParaRPr lang="hr-HR"/>
        </a:p>
      </dgm:t>
    </dgm:pt>
    <dgm:pt modelId="{1808BAD0-15EF-462D-9069-D96F0EABE9CB}">
      <dgm:prSet phldrT="[Tekst]"/>
      <dgm:spPr/>
      <dgm:t>
        <a:bodyPr/>
        <a:lstStyle/>
        <a:p>
          <a:r>
            <a:rPr lang="hr-HR"/>
            <a:t>George Sand</a:t>
          </a:r>
        </a:p>
      </dgm:t>
    </dgm:pt>
    <dgm:pt modelId="{145CFBEE-CA97-4F39-9BF2-5F0D3C9AE15B}" type="parTrans" cxnId="{9678021E-28DD-403D-B24A-E15C532E1D3D}">
      <dgm:prSet/>
      <dgm:spPr/>
      <dgm:t>
        <a:bodyPr/>
        <a:lstStyle/>
        <a:p>
          <a:endParaRPr lang="hr-HR"/>
        </a:p>
      </dgm:t>
    </dgm:pt>
    <dgm:pt modelId="{2B1FE32B-A5AC-4430-9634-B5DED4F2A8AA}" type="sibTrans" cxnId="{9678021E-28DD-403D-B24A-E15C532E1D3D}">
      <dgm:prSet/>
      <dgm:spPr/>
      <dgm:t>
        <a:bodyPr/>
        <a:lstStyle/>
        <a:p>
          <a:endParaRPr lang="hr-HR"/>
        </a:p>
      </dgm:t>
    </dgm:pt>
    <dgm:pt modelId="{FC577EAF-EC47-4B4E-A942-8F8150BDD68E}">
      <dgm:prSet phldrT="[Tekst]"/>
      <dgm:spPr/>
      <dgm:t>
        <a:bodyPr/>
        <a:lstStyle/>
        <a:p>
          <a:r>
            <a:rPr lang="hr-HR"/>
            <a:t>Radnički ustanak</a:t>
          </a:r>
        </a:p>
      </dgm:t>
    </dgm:pt>
    <dgm:pt modelId="{0DD35DB0-B2BC-4ABF-9DF1-89A61D26832E}" type="parTrans" cxnId="{80462D82-2D5C-4EBD-8240-0D4000EDEBF7}">
      <dgm:prSet/>
      <dgm:spPr/>
      <dgm:t>
        <a:bodyPr/>
        <a:lstStyle/>
        <a:p>
          <a:endParaRPr lang="hr-HR"/>
        </a:p>
      </dgm:t>
    </dgm:pt>
    <dgm:pt modelId="{2C20055B-3979-4A41-BE22-3B19B7068953}" type="sibTrans" cxnId="{80462D82-2D5C-4EBD-8240-0D4000EDEBF7}">
      <dgm:prSet/>
      <dgm:spPr/>
      <dgm:t>
        <a:bodyPr/>
        <a:lstStyle/>
        <a:p>
          <a:endParaRPr lang="hr-HR"/>
        </a:p>
      </dgm:t>
    </dgm:pt>
    <dgm:pt modelId="{F7AD9EBA-EF0C-43B7-8BCC-B287C542825F}">
      <dgm:prSet phldrT="[Tekst]"/>
      <dgm:spPr/>
      <dgm:t>
        <a:bodyPr/>
        <a:lstStyle/>
        <a:p>
          <a:r>
            <a:rPr lang="hr-HR"/>
            <a:t>Gustave Flaubert</a:t>
          </a:r>
        </a:p>
      </dgm:t>
    </dgm:pt>
    <dgm:pt modelId="{C614870F-C566-400E-AFE8-56FA0D7BC4A3}" type="parTrans" cxnId="{CC2B4332-D154-4ED2-A9F5-BC75CD21E272}">
      <dgm:prSet/>
      <dgm:spPr/>
      <dgm:t>
        <a:bodyPr/>
        <a:lstStyle/>
        <a:p>
          <a:endParaRPr lang="hr-HR"/>
        </a:p>
      </dgm:t>
    </dgm:pt>
    <dgm:pt modelId="{5B56FB4E-8DC8-41AF-8F7E-8A339539310C}" type="sibTrans" cxnId="{CC2B4332-D154-4ED2-A9F5-BC75CD21E272}">
      <dgm:prSet/>
      <dgm:spPr/>
      <dgm:t>
        <a:bodyPr/>
        <a:lstStyle/>
        <a:p>
          <a:endParaRPr lang="hr-HR"/>
        </a:p>
      </dgm:t>
    </dgm:pt>
    <dgm:pt modelId="{58100053-0CF1-4E0A-A772-4DB03188CF93}">
      <dgm:prSet phldrT="[Tekst]"/>
      <dgm:spPr/>
      <dgm:t>
        <a:bodyPr/>
        <a:lstStyle/>
        <a:p>
          <a:r>
            <a:rPr lang="hr-HR"/>
            <a:t>Luj Bonaparte</a:t>
          </a:r>
        </a:p>
      </dgm:t>
    </dgm:pt>
    <dgm:pt modelId="{5C94EE7C-EC74-4FF6-AC37-3319CC757A54}" type="parTrans" cxnId="{E66BDB56-65EB-4974-9C13-5F6E293AF539}">
      <dgm:prSet/>
      <dgm:spPr/>
      <dgm:t>
        <a:bodyPr/>
        <a:lstStyle/>
        <a:p>
          <a:endParaRPr lang="hr-HR"/>
        </a:p>
      </dgm:t>
    </dgm:pt>
    <dgm:pt modelId="{8B2D7DB6-1446-4108-81D9-9D099FF6806C}" type="sibTrans" cxnId="{E66BDB56-65EB-4974-9C13-5F6E293AF539}">
      <dgm:prSet/>
      <dgm:spPr/>
      <dgm:t>
        <a:bodyPr/>
        <a:lstStyle/>
        <a:p>
          <a:endParaRPr lang="hr-HR"/>
        </a:p>
      </dgm:t>
    </dgm:pt>
    <dgm:pt modelId="{80B96E88-E332-4AA4-9F59-2DFD86D664A7}" type="pres">
      <dgm:prSet presAssocID="{D2C6FA7C-3D3F-4130-9942-9DC9DA118159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732A5E0-5745-417F-AAD3-1CD893E400A0}" type="pres">
      <dgm:prSet presAssocID="{D2C6FA7C-3D3F-4130-9942-9DC9DA118159}" presName="radial" presStyleCnt="0">
        <dgm:presLayoutVars>
          <dgm:animLvl val="ctr"/>
        </dgm:presLayoutVars>
      </dgm:prSet>
      <dgm:spPr/>
    </dgm:pt>
    <dgm:pt modelId="{A662CF15-305A-4EBC-A811-86482870F638}" type="pres">
      <dgm:prSet presAssocID="{37E686F1-B788-4B78-901C-76D853803C4A}" presName="centerShape" presStyleLbl="vennNode1" presStyleIdx="0" presStyleCnt="5" custScaleX="83059" custScaleY="72279"/>
      <dgm:spPr/>
      <dgm:t>
        <a:bodyPr/>
        <a:lstStyle/>
        <a:p>
          <a:endParaRPr lang="hr-HR"/>
        </a:p>
      </dgm:t>
    </dgm:pt>
    <dgm:pt modelId="{F4523E39-0A01-467D-8BE9-C80A2C17D872}" type="pres">
      <dgm:prSet presAssocID="{1808BAD0-15EF-462D-9069-D96F0EABE9CB}" presName="node" presStyleLbl="vennNode1" presStyleIdx="1" presStyleCnt="5" custRadScaleRad="9617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D5429C2-1BCC-4D71-B7FD-2480583A4ED9}" type="pres">
      <dgm:prSet presAssocID="{FC577EAF-EC47-4B4E-A942-8F8150BDD68E}" presName="node" presStyleLbl="vennNode1" presStyleIdx="2" presStyleCnt="5" custScaleX="121518" custRadScaleRad="108323" custRadScaleInc="-150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137F994-053F-4A63-8930-58137720EAB7}" type="pres">
      <dgm:prSet presAssocID="{F7AD9EBA-EF0C-43B7-8BCC-B287C542825F}" presName="node" presStyleLbl="vennNode1" presStyleIdx="3" presStyleCnt="5" custRadScaleRad="9744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8DB2611-EFBE-4061-8AFC-1CFDC583A836}" type="pres">
      <dgm:prSet presAssocID="{58100053-0CF1-4E0A-A772-4DB03188CF93}" presName="node" presStyleLbl="vennNode1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322E0ABB-1C5A-4E26-B75E-D71A994B54BB}" type="presOf" srcId="{D2C6FA7C-3D3F-4130-9942-9DC9DA118159}" destId="{80B96E88-E332-4AA4-9F59-2DFD86D664A7}" srcOrd="0" destOrd="0" presId="urn:microsoft.com/office/officeart/2005/8/layout/radial3"/>
    <dgm:cxn modelId="{80462D82-2D5C-4EBD-8240-0D4000EDEBF7}" srcId="{37E686F1-B788-4B78-901C-76D853803C4A}" destId="{FC577EAF-EC47-4B4E-A942-8F8150BDD68E}" srcOrd="1" destOrd="0" parTransId="{0DD35DB0-B2BC-4ABF-9DF1-89A61D26832E}" sibTransId="{2C20055B-3979-4A41-BE22-3B19B7068953}"/>
    <dgm:cxn modelId="{D76256BD-2012-45BC-990A-4932C879798C}" type="presOf" srcId="{1808BAD0-15EF-462D-9069-D96F0EABE9CB}" destId="{F4523E39-0A01-467D-8BE9-C80A2C17D872}" srcOrd="0" destOrd="0" presId="urn:microsoft.com/office/officeart/2005/8/layout/radial3"/>
    <dgm:cxn modelId="{E66BDB56-65EB-4974-9C13-5F6E293AF539}" srcId="{37E686F1-B788-4B78-901C-76D853803C4A}" destId="{58100053-0CF1-4E0A-A772-4DB03188CF93}" srcOrd="3" destOrd="0" parTransId="{5C94EE7C-EC74-4FF6-AC37-3319CC757A54}" sibTransId="{8B2D7DB6-1446-4108-81D9-9D099FF6806C}"/>
    <dgm:cxn modelId="{05ED2D6C-BB1F-45D9-A18C-6886285F9E2A}" type="presOf" srcId="{37E686F1-B788-4B78-901C-76D853803C4A}" destId="{A662CF15-305A-4EBC-A811-86482870F638}" srcOrd="0" destOrd="0" presId="urn:microsoft.com/office/officeart/2005/8/layout/radial3"/>
    <dgm:cxn modelId="{CC2B4332-D154-4ED2-A9F5-BC75CD21E272}" srcId="{37E686F1-B788-4B78-901C-76D853803C4A}" destId="{F7AD9EBA-EF0C-43B7-8BCC-B287C542825F}" srcOrd="2" destOrd="0" parTransId="{C614870F-C566-400E-AFE8-56FA0D7BC4A3}" sibTransId="{5B56FB4E-8DC8-41AF-8F7E-8A339539310C}"/>
    <dgm:cxn modelId="{5E65FC26-2A48-42C2-9156-4300938671EC}" srcId="{D2C6FA7C-3D3F-4130-9942-9DC9DA118159}" destId="{37E686F1-B788-4B78-901C-76D853803C4A}" srcOrd="0" destOrd="0" parTransId="{5451DFD2-7BF2-457E-A547-17C16DB5389F}" sibTransId="{D76B9601-6F3F-4EE0-9358-04F3485BFA09}"/>
    <dgm:cxn modelId="{C15AFB42-4F8D-4B50-BB5D-8BAE91A5A0B6}" type="presOf" srcId="{58100053-0CF1-4E0A-A772-4DB03188CF93}" destId="{A8DB2611-EFBE-4061-8AFC-1CFDC583A836}" srcOrd="0" destOrd="0" presId="urn:microsoft.com/office/officeart/2005/8/layout/radial3"/>
    <dgm:cxn modelId="{9678021E-28DD-403D-B24A-E15C532E1D3D}" srcId="{37E686F1-B788-4B78-901C-76D853803C4A}" destId="{1808BAD0-15EF-462D-9069-D96F0EABE9CB}" srcOrd="0" destOrd="0" parTransId="{145CFBEE-CA97-4F39-9BF2-5F0D3C9AE15B}" sibTransId="{2B1FE32B-A5AC-4430-9634-B5DED4F2A8AA}"/>
    <dgm:cxn modelId="{E4954C42-F9BA-4D70-8A32-66D4D2702CE2}" type="presOf" srcId="{F7AD9EBA-EF0C-43B7-8BCC-B287C542825F}" destId="{7137F994-053F-4A63-8930-58137720EAB7}" srcOrd="0" destOrd="0" presId="urn:microsoft.com/office/officeart/2005/8/layout/radial3"/>
    <dgm:cxn modelId="{73D3A3CE-27CE-4C82-BB59-89A53FEE087F}" type="presOf" srcId="{FC577EAF-EC47-4B4E-A942-8F8150BDD68E}" destId="{CD5429C2-1BCC-4D71-B7FD-2480583A4ED9}" srcOrd="0" destOrd="0" presId="urn:microsoft.com/office/officeart/2005/8/layout/radial3"/>
    <dgm:cxn modelId="{F449E3D8-D47E-4AB7-AF77-FA4085444439}" type="presParOf" srcId="{80B96E88-E332-4AA4-9F59-2DFD86D664A7}" destId="{3732A5E0-5745-417F-AAD3-1CD893E400A0}" srcOrd="0" destOrd="0" presId="urn:microsoft.com/office/officeart/2005/8/layout/radial3"/>
    <dgm:cxn modelId="{22EA10E4-DBD4-4A91-8A40-2FEEF1C79543}" type="presParOf" srcId="{3732A5E0-5745-417F-AAD3-1CD893E400A0}" destId="{A662CF15-305A-4EBC-A811-86482870F638}" srcOrd="0" destOrd="0" presId="urn:microsoft.com/office/officeart/2005/8/layout/radial3"/>
    <dgm:cxn modelId="{E82168E9-AA38-4575-9C3F-5B8A5C9DABAF}" type="presParOf" srcId="{3732A5E0-5745-417F-AAD3-1CD893E400A0}" destId="{F4523E39-0A01-467D-8BE9-C80A2C17D872}" srcOrd="1" destOrd="0" presId="urn:microsoft.com/office/officeart/2005/8/layout/radial3"/>
    <dgm:cxn modelId="{C466B6F3-5D0B-4E0D-952E-03F3D44A46D6}" type="presParOf" srcId="{3732A5E0-5745-417F-AAD3-1CD893E400A0}" destId="{CD5429C2-1BCC-4D71-B7FD-2480583A4ED9}" srcOrd="2" destOrd="0" presId="urn:microsoft.com/office/officeart/2005/8/layout/radial3"/>
    <dgm:cxn modelId="{31AFB7D3-F820-44E0-9E77-F4F54EABFA71}" type="presParOf" srcId="{3732A5E0-5745-417F-AAD3-1CD893E400A0}" destId="{7137F994-053F-4A63-8930-58137720EAB7}" srcOrd="3" destOrd="0" presId="urn:microsoft.com/office/officeart/2005/8/layout/radial3"/>
    <dgm:cxn modelId="{DFB2EFF7-0C1C-4F61-8781-6F66DCCFFA8E}" type="presParOf" srcId="{3732A5E0-5745-417F-AAD3-1CD893E400A0}" destId="{A8DB2611-EFBE-4061-8AFC-1CFDC583A836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62CF15-305A-4EBC-A811-86482870F638}">
      <dsp:nvSpPr>
        <dsp:cNvPr id="0" name=""/>
        <dsp:cNvSpPr/>
      </dsp:nvSpPr>
      <dsp:spPr>
        <a:xfrm>
          <a:off x="1879565" y="924406"/>
          <a:ext cx="1421821" cy="123728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/>
            <a:t>Francuska 1848.</a:t>
          </a:r>
        </a:p>
      </dsp:txBody>
      <dsp:txXfrm>
        <a:off x="1879565" y="924406"/>
        <a:ext cx="1421821" cy="1237287"/>
      </dsp:txXfrm>
    </dsp:sp>
    <dsp:sp modelId="{F4523E39-0A01-467D-8BE9-C80A2C17D872}">
      <dsp:nvSpPr>
        <dsp:cNvPr id="0" name=""/>
        <dsp:cNvSpPr/>
      </dsp:nvSpPr>
      <dsp:spPr>
        <a:xfrm>
          <a:off x="2162521" y="42968"/>
          <a:ext cx="855910" cy="8559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George Sand</a:t>
          </a:r>
        </a:p>
      </dsp:txBody>
      <dsp:txXfrm>
        <a:off x="2162521" y="42968"/>
        <a:ext cx="855910" cy="855910"/>
      </dsp:txXfrm>
    </dsp:sp>
    <dsp:sp modelId="{CD5429C2-1BCC-4D71-B7FD-2480583A4ED9}">
      <dsp:nvSpPr>
        <dsp:cNvPr id="0" name=""/>
        <dsp:cNvSpPr/>
      </dsp:nvSpPr>
      <dsp:spPr>
        <a:xfrm>
          <a:off x="3277671" y="1086644"/>
          <a:ext cx="1040085" cy="8559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Radnički ustanak</a:t>
          </a:r>
        </a:p>
      </dsp:txBody>
      <dsp:txXfrm>
        <a:off x="3277671" y="1086644"/>
        <a:ext cx="1040085" cy="855910"/>
      </dsp:txXfrm>
    </dsp:sp>
    <dsp:sp modelId="{7137F994-053F-4A63-8930-58137720EAB7}">
      <dsp:nvSpPr>
        <dsp:cNvPr id="0" name=""/>
        <dsp:cNvSpPr/>
      </dsp:nvSpPr>
      <dsp:spPr>
        <a:xfrm>
          <a:off x="2162521" y="2201445"/>
          <a:ext cx="855910" cy="8559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Gustave Flaubert</a:t>
          </a:r>
        </a:p>
      </dsp:txBody>
      <dsp:txXfrm>
        <a:off x="2162521" y="2201445"/>
        <a:ext cx="855910" cy="855910"/>
      </dsp:txXfrm>
    </dsp:sp>
    <dsp:sp modelId="{A8DB2611-EFBE-4061-8AFC-1CFDC583A836}">
      <dsp:nvSpPr>
        <dsp:cNvPr id="0" name=""/>
        <dsp:cNvSpPr/>
      </dsp:nvSpPr>
      <dsp:spPr>
        <a:xfrm>
          <a:off x="1047731" y="1115094"/>
          <a:ext cx="855910" cy="8559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Luj Bonaparte</a:t>
          </a:r>
        </a:p>
      </dsp:txBody>
      <dsp:txXfrm>
        <a:off x="1047731" y="1115094"/>
        <a:ext cx="855910" cy="855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1892</TotalTime>
  <Pages>10</Pages>
  <Words>1535</Words>
  <Characters>8752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215</cp:revision>
  <dcterms:created xsi:type="dcterms:W3CDTF">2019-08-23T10:08:00Z</dcterms:created>
  <dcterms:modified xsi:type="dcterms:W3CDTF">2020-06-23T10:23:00Z</dcterms:modified>
</cp:coreProperties>
</file>